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1F64" w:rsidRDefault="00B71F64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1F64" w:rsidRDefault="00B71F64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  <w:r w:rsidRPr="00B71F64">
        <w:rPr>
          <w:rFonts w:ascii="Tahoma" w:eastAsia="Times New Roman" w:hAnsi="Tahoma" w:cs="Tahoma"/>
          <w:sz w:val="24"/>
          <w:szCs w:val="24"/>
          <w:lang w:bidi="en-US"/>
        </w:rPr>
        <w:t xml:space="preserve">«Рассмотрено»                                                                                                                   «Утверждено»    </w:t>
      </w: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  <w:r w:rsidRPr="00B71F64">
        <w:rPr>
          <w:rFonts w:ascii="Tahoma" w:eastAsia="Times New Roman" w:hAnsi="Tahoma" w:cs="Tahoma"/>
          <w:sz w:val="24"/>
          <w:szCs w:val="24"/>
          <w:lang w:bidi="en-US"/>
        </w:rPr>
        <w:t>Руководитель ШМО                                                                                                           Директор МБОУ «</w:t>
      </w:r>
      <w:proofErr w:type="spellStart"/>
      <w:r w:rsidRPr="00B71F64">
        <w:rPr>
          <w:rFonts w:ascii="Tahoma" w:eastAsia="Times New Roman" w:hAnsi="Tahoma" w:cs="Tahoma"/>
          <w:sz w:val="24"/>
          <w:szCs w:val="24"/>
          <w:lang w:bidi="en-US"/>
        </w:rPr>
        <w:t>Исляйкинская</w:t>
      </w:r>
      <w:proofErr w:type="spellEnd"/>
      <w:r w:rsidRPr="00B71F64">
        <w:rPr>
          <w:rFonts w:ascii="Tahoma" w:eastAsia="Times New Roman" w:hAnsi="Tahoma" w:cs="Tahoma"/>
          <w:sz w:val="24"/>
          <w:szCs w:val="24"/>
          <w:lang w:bidi="en-US"/>
        </w:rPr>
        <w:t xml:space="preserve"> ООШ»</w:t>
      </w: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  <w:r w:rsidRPr="00B71F64">
        <w:rPr>
          <w:rFonts w:ascii="Tahoma" w:eastAsia="Times New Roman" w:hAnsi="Tahoma" w:cs="Tahoma"/>
          <w:sz w:val="24"/>
          <w:szCs w:val="24"/>
          <w:lang w:bidi="en-US"/>
        </w:rPr>
        <w:t xml:space="preserve">_______ </w:t>
      </w:r>
      <w:proofErr w:type="spellStart"/>
      <w:r w:rsidRPr="00B71F64">
        <w:rPr>
          <w:rFonts w:ascii="Tahoma" w:eastAsia="Times New Roman" w:hAnsi="Tahoma" w:cs="Tahoma"/>
          <w:sz w:val="24"/>
          <w:szCs w:val="24"/>
          <w:lang w:bidi="en-US"/>
        </w:rPr>
        <w:t>Яруллина</w:t>
      </w:r>
      <w:proofErr w:type="spellEnd"/>
      <w:r w:rsidRPr="00B71F64">
        <w:rPr>
          <w:rFonts w:ascii="Tahoma" w:eastAsia="Times New Roman" w:hAnsi="Tahoma" w:cs="Tahoma"/>
          <w:sz w:val="24"/>
          <w:szCs w:val="24"/>
          <w:lang w:bidi="en-US"/>
        </w:rPr>
        <w:t xml:space="preserve"> М.Р.                                                                                                      ________ </w:t>
      </w:r>
      <w:proofErr w:type="spellStart"/>
      <w:r w:rsidRPr="00B71F64">
        <w:rPr>
          <w:rFonts w:ascii="Tahoma" w:eastAsia="Times New Roman" w:hAnsi="Tahoma" w:cs="Tahoma"/>
          <w:sz w:val="24"/>
          <w:szCs w:val="24"/>
          <w:lang w:bidi="en-US"/>
        </w:rPr>
        <w:t>Д.Г.Ахметзянова</w:t>
      </w:r>
      <w:proofErr w:type="spellEnd"/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  <w:r w:rsidRPr="00B71F64">
        <w:rPr>
          <w:rFonts w:ascii="Tahoma" w:eastAsia="Times New Roman" w:hAnsi="Tahoma" w:cs="Tahoma"/>
          <w:sz w:val="24"/>
          <w:szCs w:val="24"/>
          <w:lang w:bidi="en-US"/>
        </w:rPr>
        <w:t xml:space="preserve">Протокол № </w:t>
      </w:r>
      <w:r w:rsidRPr="00B71F64">
        <w:rPr>
          <w:rFonts w:ascii="Tahoma" w:eastAsia="Times New Roman" w:hAnsi="Tahoma" w:cs="Tahoma"/>
          <w:sz w:val="24"/>
          <w:szCs w:val="24"/>
          <w:u w:val="single"/>
          <w:lang w:bidi="en-US"/>
        </w:rPr>
        <w:t>1</w:t>
      </w:r>
      <w:r w:rsidRPr="00B71F64">
        <w:rPr>
          <w:rFonts w:ascii="Tahoma" w:eastAsia="Times New Roman" w:hAnsi="Tahoma" w:cs="Tahoma"/>
          <w:sz w:val="24"/>
          <w:szCs w:val="24"/>
          <w:lang w:bidi="en-US"/>
        </w:rPr>
        <w:t xml:space="preserve"> от «</w:t>
      </w:r>
      <w:r w:rsidRPr="00B71F64">
        <w:rPr>
          <w:rFonts w:ascii="Tahoma" w:eastAsia="Times New Roman" w:hAnsi="Tahoma" w:cs="Tahoma"/>
          <w:sz w:val="24"/>
          <w:szCs w:val="24"/>
          <w:u w:val="single"/>
          <w:lang w:bidi="en-US"/>
        </w:rPr>
        <w:t>28</w:t>
      </w:r>
      <w:r w:rsidRPr="00B71F64">
        <w:rPr>
          <w:rFonts w:ascii="Tahoma" w:eastAsia="Times New Roman" w:hAnsi="Tahoma" w:cs="Tahoma"/>
          <w:sz w:val="24"/>
          <w:szCs w:val="24"/>
          <w:lang w:bidi="en-US"/>
        </w:rPr>
        <w:t xml:space="preserve">» </w:t>
      </w:r>
      <w:r w:rsidRPr="00B71F64">
        <w:rPr>
          <w:rFonts w:ascii="Tahoma" w:eastAsia="Times New Roman" w:hAnsi="Tahoma" w:cs="Tahoma"/>
          <w:sz w:val="24"/>
          <w:szCs w:val="24"/>
          <w:u w:val="single"/>
          <w:lang w:bidi="en-US"/>
        </w:rPr>
        <w:t>августа</w:t>
      </w:r>
      <w:r w:rsidRPr="00B71F64">
        <w:rPr>
          <w:rFonts w:ascii="Tahoma" w:eastAsia="Times New Roman" w:hAnsi="Tahoma" w:cs="Tahoma"/>
          <w:sz w:val="24"/>
          <w:szCs w:val="24"/>
          <w:lang w:bidi="en-US"/>
        </w:rPr>
        <w:t xml:space="preserve"> 2012г.                                                                             Приказ №</w:t>
      </w:r>
      <w:r w:rsidRPr="00B71F64">
        <w:rPr>
          <w:rFonts w:ascii="Tahoma" w:eastAsia="Times New Roman" w:hAnsi="Tahoma" w:cs="Tahoma"/>
          <w:sz w:val="24"/>
          <w:szCs w:val="24"/>
          <w:u w:val="single"/>
          <w:lang w:bidi="en-US"/>
        </w:rPr>
        <w:t>114</w:t>
      </w:r>
      <w:r w:rsidRPr="00B71F64">
        <w:rPr>
          <w:rFonts w:ascii="Tahoma" w:eastAsia="Times New Roman" w:hAnsi="Tahoma" w:cs="Tahoma"/>
          <w:sz w:val="24"/>
          <w:szCs w:val="24"/>
          <w:lang w:bidi="en-US"/>
        </w:rPr>
        <w:t xml:space="preserve"> от «</w:t>
      </w:r>
      <w:r w:rsidRPr="00B71F64">
        <w:rPr>
          <w:rFonts w:ascii="Tahoma" w:eastAsia="Times New Roman" w:hAnsi="Tahoma" w:cs="Tahoma"/>
          <w:sz w:val="24"/>
          <w:szCs w:val="24"/>
          <w:u w:val="single"/>
          <w:lang w:bidi="en-US"/>
        </w:rPr>
        <w:t>01</w:t>
      </w:r>
      <w:r w:rsidRPr="00B71F64">
        <w:rPr>
          <w:rFonts w:ascii="Tahoma" w:eastAsia="Times New Roman" w:hAnsi="Tahoma" w:cs="Tahoma"/>
          <w:sz w:val="24"/>
          <w:szCs w:val="24"/>
          <w:lang w:bidi="en-US"/>
        </w:rPr>
        <w:t xml:space="preserve">» </w:t>
      </w:r>
      <w:r w:rsidRPr="00B71F64">
        <w:rPr>
          <w:rFonts w:ascii="Tahoma" w:eastAsia="Times New Roman" w:hAnsi="Tahoma" w:cs="Tahoma"/>
          <w:sz w:val="24"/>
          <w:szCs w:val="24"/>
          <w:u w:val="single"/>
          <w:lang w:bidi="en-US"/>
        </w:rPr>
        <w:t>сентября</w:t>
      </w:r>
      <w:r w:rsidRPr="00B71F64">
        <w:rPr>
          <w:rFonts w:ascii="Tahoma" w:eastAsia="Times New Roman" w:hAnsi="Tahoma" w:cs="Tahoma"/>
          <w:sz w:val="24"/>
          <w:szCs w:val="24"/>
          <w:lang w:bidi="en-US"/>
        </w:rPr>
        <w:t xml:space="preserve"> 2012г</w:t>
      </w: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B71F64" w:rsidRPr="00B71F64" w:rsidRDefault="00B71F64" w:rsidP="00B71F64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r w:rsidRPr="00B71F64">
        <w:rPr>
          <w:rFonts w:ascii="Tahoma" w:eastAsia="Times New Roman" w:hAnsi="Tahoma" w:cs="Tahoma"/>
          <w:sz w:val="32"/>
          <w:szCs w:val="32"/>
          <w:lang w:bidi="en-US"/>
        </w:rPr>
        <w:t>Рабочая программа</w:t>
      </w:r>
    </w:p>
    <w:p w:rsidR="00B71F64" w:rsidRPr="00B71F64" w:rsidRDefault="00B71F64" w:rsidP="00B71F64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proofErr w:type="spellStart"/>
      <w:r w:rsidRPr="00B71F64">
        <w:rPr>
          <w:rFonts w:ascii="Tahoma" w:eastAsia="Times New Roman" w:hAnsi="Tahoma" w:cs="Tahoma"/>
          <w:sz w:val="32"/>
          <w:szCs w:val="32"/>
          <w:lang w:bidi="en-US"/>
        </w:rPr>
        <w:t>Урманчеевой</w:t>
      </w:r>
      <w:proofErr w:type="spellEnd"/>
      <w:r w:rsidRPr="00B71F64">
        <w:rPr>
          <w:rFonts w:ascii="Tahoma" w:eastAsia="Times New Roman" w:hAnsi="Tahoma" w:cs="Tahoma"/>
          <w:sz w:val="32"/>
          <w:szCs w:val="32"/>
          <w:lang w:bidi="en-US"/>
        </w:rPr>
        <w:t xml:space="preserve"> Ландыш </w:t>
      </w:r>
      <w:proofErr w:type="spellStart"/>
      <w:r w:rsidRPr="00B71F64">
        <w:rPr>
          <w:rFonts w:ascii="Tahoma" w:eastAsia="Times New Roman" w:hAnsi="Tahoma" w:cs="Tahoma"/>
          <w:sz w:val="32"/>
          <w:szCs w:val="32"/>
          <w:lang w:bidi="en-US"/>
        </w:rPr>
        <w:t>Эдегаровны</w:t>
      </w:r>
      <w:proofErr w:type="spellEnd"/>
    </w:p>
    <w:p w:rsidR="00B71F64" w:rsidRPr="00B71F64" w:rsidRDefault="00B71F64" w:rsidP="00B71F64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r w:rsidRPr="00B71F64">
        <w:rPr>
          <w:rFonts w:ascii="Tahoma" w:eastAsia="Times New Roman" w:hAnsi="Tahoma" w:cs="Tahoma"/>
          <w:sz w:val="32"/>
          <w:szCs w:val="32"/>
          <w:lang w:bidi="en-US"/>
        </w:rPr>
        <w:t>учителя 2ой квалификационной категории,</w:t>
      </w:r>
    </w:p>
    <w:p w:rsidR="00B71F64" w:rsidRPr="00B71F64" w:rsidRDefault="00B71F64" w:rsidP="00B71F64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r w:rsidRPr="00B71F64">
        <w:rPr>
          <w:rFonts w:ascii="Tahoma" w:eastAsia="Times New Roman" w:hAnsi="Tahoma" w:cs="Tahoma"/>
          <w:sz w:val="32"/>
          <w:szCs w:val="32"/>
          <w:lang w:bidi="en-US"/>
        </w:rPr>
        <w:t>по физической культуре в 4ом классе</w:t>
      </w:r>
    </w:p>
    <w:p w:rsidR="00B71F64" w:rsidRPr="00B71F64" w:rsidRDefault="00B71F64" w:rsidP="00B71F64">
      <w:pPr>
        <w:spacing w:after="0" w:line="240" w:lineRule="auto"/>
        <w:jc w:val="center"/>
        <w:rPr>
          <w:rFonts w:ascii="Tahoma" w:eastAsia="Times New Roman" w:hAnsi="Tahoma" w:cs="Tahoma"/>
          <w:sz w:val="32"/>
          <w:szCs w:val="32"/>
          <w:lang w:bidi="en-US"/>
        </w:rPr>
      </w:pPr>
      <w:r w:rsidRPr="00B71F64">
        <w:rPr>
          <w:rFonts w:ascii="Tahoma" w:eastAsia="Times New Roman" w:hAnsi="Tahoma" w:cs="Tahoma"/>
          <w:sz w:val="32"/>
          <w:szCs w:val="32"/>
          <w:lang w:bidi="en-US"/>
        </w:rPr>
        <w:t>МБОУ «</w:t>
      </w:r>
      <w:proofErr w:type="spellStart"/>
      <w:r w:rsidRPr="00B71F64">
        <w:rPr>
          <w:rFonts w:ascii="Tahoma" w:eastAsia="Times New Roman" w:hAnsi="Tahoma" w:cs="Tahoma"/>
          <w:sz w:val="32"/>
          <w:szCs w:val="32"/>
          <w:lang w:bidi="en-US"/>
        </w:rPr>
        <w:t>Исляйкинская</w:t>
      </w:r>
      <w:proofErr w:type="spellEnd"/>
      <w:r w:rsidRPr="00B71F64">
        <w:rPr>
          <w:rFonts w:ascii="Tahoma" w:eastAsia="Times New Roman" w:hAnsi="Tahoma" w:cs="Tahoma"/>
          <w:sz w:val="32"/>
          <w:szCs w:val="32"/>
          <w:lang w:bidi="en-US"/>
        </w:rPr>
        <w:t xml:space="preserve"> основная общеобразовательная школа»</w:t>
      </w: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32"/>
          <w:szCs w:val="32"/>
          <w:lang w:bidi="en-US"/>
        </w:rPr>
      </w:pP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32"/>
          <w:szCs w:val="32"/>
          <w:lang w:bidi="en-US"/>
        </w:rPr>
      </w:pP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32"/>
          <w:szCs w:val="32"/>
          <w:lang w:bidi="en-US"/>
        </w:rPr>
      </w:pP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B71F64" w:rsidRPr="00B71F64" w:rsidRDefault="00B71F64" w:rsidP="00B71F64">
      <w:pPr>
        <w:spacing w:after="0" w:line="240" w:lineRule="auto"/>
        <w:jc w:val="right"/>
        <w:rPr>
          <w:rFonts w:ascii="Tahoma" w:eastAsia="Times New Roman" w:hAnsi="Tahoma" w:cs="Tahoma"/>
          <w:sz w:val="24"/>
          <w:szCs w:val="24"/>
          <w:lang w:bidi="en-US"/>
        </w:rPr>
      </w:pPr>
      <w:r w:rsidRPr="00B71F64">
        <w:rPr>
          <w:rFonts w:ascii="Tahoma" w:eastAsia="Times New Roman" w:hAnsi="Tahoma" w:cs="Tahoma"/>
          <w:sz w:val="24"/>
          <w:szCs w:val="24"/>
          <w:lang w:bidi="en-US"/>
        </w:rPr>
        <w:t>Рассмотрено на заседании педагогического совета</w:t>
      </w:r>
    </w:p>
    <w:p w:rsidR="00B71F64" w:rsidRPr="00B71F64" w:rsidRDefault="00B71F64" w:rsidP="00B71F64">
      <w:pPr>
        <w:spacing w:after="0" w:line="240" w:lineRule="auto"/>
        <w:jc w:val="right"/>
        <w:rPr>
          <w:rFonts w:ascii="Tahoma" w:eastAsia="Times New Roman" w:hAnsi="Tahoma" w:cs="Tahoma"/>
          <w:sz w:val="24"/>
          <w:szCs w:val="24"/>
          <w:lang w:bidi="en-US"/>
        </w:rPr>
      </w:pPr>
      <w:r w:rsidRPr="00B71F64">
        <w:rPr>
          <w:rFonts w:ascii="Tahoma" w:eastAsia="Times New Roman" w:hAnsi="Tahoma" w:cs="Tahoma"/>
          <w:sz w:val="24"/>
          <w:szCs w:val="24"/>
          <w:lang w:bidi="en-US"/>
        </w:rPr>
        <w:t xml:space="preserve">Протокол № </w:t>
      </w:r>
      <w:r w:rsidRPr="00B71F64">
        <w:rPr>
          <w:rFonts w:ascii="Tahoma" w:eastAsia="Times New Roman" w:hAnsi="Tahoma" w:cs="Tahoma"/>
          <w:sz w:val="24"/>
          <w:szCs w:val="24"/>
          <w:u w:val="single"/>
          <w:lang w:bidi="en-US"/>
        </w:rPr>
        <w:t>2</w:t>
      </w:r>
      <w:r w:rsidRPr="00B71F64">
        <w:rPr>
          <w:rFonts w:ascii="Tahoma" w:eastAsia="Times New Roman" w:hAnsi="Tahoma" w:cs="Tahoma"/>
          <w:sz w:val="24"/>
          <w:szCs w:val="24"/>
          <w:lang w:bidi="en-US"/>
        </w:rPr>
        <w:t xml:space="preserve"> от «</w:t>
      </w:r>
      <w:r w:rsidRPr="00B71F64">
        <w:rPr>
          <w:rFonts w:ascii="Tahoma" w:eastAsia="Times New Roman" w:hAnsi="Tahoma" w:cs="Tahoma"/>
          <w:sz w:val="24"/>
          <w:szCs w:val="24"/>
          <w:u w:val="single"/>
          <w:lang w:bidi="en-US"/>
        </w:rPr>
        <w:t>28</w:t>
      </w:r>
      <w:r w:rsidRPr="00B71F64">
        <w:rPr>
          <w:rFonts w:ascii="Tahoma" w:eastAsia="Times New Roman" w:hAnsi="Tahoma" w:cs="Tahoma"/>
          <w:sz w:val="24"/>
          <w:szCs w:val="24"/>
          <w:lang w:bidi="en-US"/>
        </w:rPr>
        <w:t xml:space="preserve">» </w:t>
      </w:r>
      <w:r w:rsidRPr="00B71F64">
        <w:rPr>
          <w:rFonts w:ascii="Tahoma" w:eastAsia="Times New Roman" w:hAnsi="Tahoma" w:cs="Tahoma"/>
          <w:sz w:val="24"/>
          <w:szCs w:val="24"/>
          <w:u w:val="single"/>
          <w:lang w:bidi="en-US"/>
        </w:rPr>
        <w:t>августа</w:t>
      </w:r>
      <w:r w:rsidRPr="00B71F64">
        <w:rPr>
          <w:rFonts w:ascii="Tahoma" w:eastAsia="Times New Roman" w:hAnsi="Tahoma" w:cs="Tahoma"/>
          <w:sz w:val="24"/>
          <w:szCs w:val="24"/>
          <w:lang w:bidi="en-US"/>
        </w:rPr>
        <w:t xml:space="preserve"> 2012г.</w:t>
      </w:r>
    </w:p>
    <w:p w:rsidR="00B71F64" w:rsidRPr="00B71F64" w:rsidRDefault="00B71F64" w:rsidP="00B71F64">
      <w:pPr>
        <w:spacing w:after="0" w:line="240" w:lineRule="auto"/>
        <w:jc w:val="right"/>
        <w:rPr>
          <w:rFonts w:ascii="Tahoma" w:eastAsia="Times New Roman" w:hAnsi="Tahoma" w:cs="Tahoma"/>
          <w:sz w:val="24"/>
          <w:szCs w:val="24"/>
          <w:lang w:bidi="en-US"/>
        </w:rPr>
      </w:pP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B71F64" w:rsidRPr="00B71F64" w:rsidRDefault="00B71F64" w:rsidP="00B71F64">
      <w:pPr>
        <w:spacing w:after="0" w:line="240" w:lineRule="auto"/>
        <w:rPr>
          <w:rFonts w:ascii="Tahoma" w:eastAsia="Times New Roman" w:hAnsi="Tahoma" w:cs="Tahoma"/>
          <w:sz w:val="24"/>
          <w:szCs w:val="24"/>
          <w:lang w:bidi="en-US"/>
        </w:rPr>
      </w:pPr>
    </w:p>
    <w:p w:rsidR="00B71F64" w:rsidRPr="00B71F64" w:rsidRDefault="00B71F64" w:rsidP="00B71F64">
      <w:pPr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  <w:lang w:bidi="en-US"/>
        </w:rPr>
      </w:pPr>
      <w:r w:rsidRPr="00B71F64">
        <w:rPr>
          <w:rFonts w:ascii="Tahoma" w:eastAsia="Times New Roman" w:hAnsi="Tahoma" w:cs="Tahoma"/>
          <w:sz w:val="24"/>
          <w:szCs w:val="24"/>
          <w:lang w:bidi="en-US"/>
        </w:rPr>
        <w:t>2012 – 2013 учебный год</w:t>
      </w:r>
    </w:p>
    <w:p w:rsidR="00B71F64" w:rsidRPr="00B71F64" w:rsidRDefault="00B71F64" w:rsidP="00B71F64">
      <w:pPr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  <w:lang w:bidi="en-US"/>
        </w:rPr>
      </w:pPr>
    </w:p>
    <w:p w:rsidR="003B17F2" w:rsidRPr="002051EC" w:rsidRDefault="003B17F2" w:rsidP="003B17F2">
      <w:pPr>
        <w:autoSpaceDE w:val="0"/>
        <w:autoSpaceDN w:val="0"/>
        <w:adjustRightInd w:val="0"/>
        <w:spacing w:after="0" w:line="288" w:lineRule="exact"/>
        <w:ind w:left="5" w:right="24" w:firstLine="355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lastRenderedPageBreak/>
        <w:t xml:space="preserve">Объём учебного времени и реализация </w:t>
      </w:r>
      <w:proofErr w:type="gramStart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содержания каждого учебного предмета Федерального компонента государственного стандарта общего образования</w:t>
      </w:r>
      <w:proofErr w:type="gramEnd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определяются </w:t>
      </w:r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 xml:space="preserve">Примерными программами 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по учебным предметам федерального базисного учебного плана для образовательных учреждений Российской Федерации, реализующих программы общего образования, рекомендо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softHyphen/>
        <w:t xml:space="preserve">ванными письмом </w:t>
      </w:r>
      <w:proofErr w:type="spellStart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Минобрнауки</w:t>
      </w:r>
      <w:proofErr w:type="spellEnd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РФ от 07.07.2005 г. № 03-1263.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302" w:lineRule="exact"/>
        <w:ind w:left="5" w:firstLine="355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Авторская программа по физическому воспитанию «Комплексная программа физического воспитания учащихся 1-11 классов» </w:t>
      </w:r>
      <w:r w:rsidRPr="002051EC">
        <w:rPr>
          <w:rFonts w:ascii="Times New Roman" w:eastAsiaTheme="minorEastAsia" w:hAnsi="Times New Roman" w:cs="Times New Roman"/>
          <w:i/>
          <w:iCs/>
          <w:sz w:val="24"/>
          <w:szCs w:val="24"/>
          <w:lang w:bidi="en-US"/>
        </w:rPr>
        <w:t xml:space="preserve">(авторы 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- </w:t>
      </w:r>
      <w:r w:rsidRPr="002051EC">
        <w:rPr>
          <w:rFonts w:ascii="Times New Roman" w:eastAsiaTheme="minorEastAsia" w:hAnsi="Times New Roman" w:cs="Times New Roman"/>
          <w:i/>
          <w:iCs/>
          <w:sz w:val="24"/>
          <w:szCs w:val="24"/>
          <w:lang w:bidi="en-US"/>
        </w:rPr>
        <w:t xml:space="preserve">В. И. Лях, А. А. </w:t>
      </w:r>
      <w:proofErr w:type="spellStart"/>
      <w:r w:rsidRPr="002051EC">
        <w:rPr>
          <w:rFonts w:ascii="Times New Roman" w:eastAsiaTheme="minorEastAsia" w:hAnsi="Times New Roman" w:cs="Times New Roman"/>
          <w:i/>
          <w:iCs/>
          <w:sz w:val="24"/>
          <w:szCs w:val="24"/>
          <w:lang w:bidi="en-US"/>
        </w:rPr>
        <w:t>Зданевич</w:t>
      </w:r>
      <w:proofErr w:type="spellEnd"/>
      <w:r w:rsidRPr="002051EC">
        <w:rPr>
          <w:rFonts w:ascii="Times New Roman" w:eastAsiaTheme="minorEastAsia" w:hAnsi="Times New Roman" w:cs="Times New Roman"/>
          <w:i/>
          <w:iCs/>
          <w:sz w:val="24"/>
          <w:szCs w:val="24"/>
          <w:lang w:bidi="en-US"/>
        </w:rPr>
        <w:t xml:space="preserve">) 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разработана на основе Примерной программы, она предусматривает как двухчасовой вариант прохождения материала, так и трехчасовой вариант. Программа структурирована по разделам, содержание программного материала состоит из двух основных частей: базовой и вариативной. Освоение базовых основ физической культуры необходимо и обязательно для каждого ученика. Базовый компонент со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softHyphen/>
        <w:t>ставляет основу общегосударственного стандарта общеобразовательной подготовки в сфере фи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softHyphen/>
        <w:t>зической культуры и не зависит от региональных и национальных особенностей ученика. Вариа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softHyphen/>
        <w:t>тивная часть программы обусловлена необходимостью учета индивидуальных особенностей де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softHyphen/>
        <w:t>тей, региональных и местных особенностей работы школ.</w:t>
      </w:r>
    </w:p>
    <w:p w:rsidR="003B17F2" w:rsidRPr="002051EC" w:rsidRDefault="003B17F2" w:rsidP="003B17F2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</w:p>
    <w:p w:rsidR="003B17F2" w:rsidRPr="002051EC" w:rsidRDefault="003B17F2" w:rsidP="003B17F2">
      <w:pPr>
        <w:autoSpaceDE w:val="0"/>
        <w:autoSpaceDN w:val="0"/>
        <w:adjustRightInd w:val="0"/>
        <w:spacing w:after="0" w:line="288" w:lineRule="exact"/>
        <w:ind w:left="1013" w:right="1008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>ПОЯСНИТЕЛЬНАЯ ЗАПИСКА</w:t>
      </w:r>
    </w:p>
    <w:p w:rsidR="003B17F2" w:rsidRPr="002051EC" w:rsidRDefault="003B17F2" w:rsidP="003B17F2">
      <w:pPr>
        <w:autoSpaceDE w:val="0"/>
        <w:autoSpaceDN w:val="0"/>
        <w:adjustRightInd w:val="0"/>
        <w:spacing w:before="125" w:after="0" w:line="288" w:lineRule="exact"/>
        <w:ind w:left="10" w:right="5" w:firstLine="355"/>
        <w:jc w:val="both"/>
        <w:rPr>
          <w:rFonts w:ascii="Times New Roman" w:eastAsiaTheme="minorEastAsia" w:hAnsi="Times New Roman" w:cs="Times New Roman"/>
          <w:bCs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Рабочая программа разработана на основе Примерной программы и авторской программы «Комплексная программа физического воспитания учащихся </w:t>
      </w:r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 xml:space="preserve">1-11 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классов» В. </w:t>
      </w:r>
      <w:r w:rsidRPr="002051EC">
        <w:rPr>
          <w:rFonts w:ascii="Times New Roman" w:eastAsiaTheme="minorEastAsia" w:hAnsi="Times New Roman" w:cs="Times New Roman"/>
          <w:bCs/>
          <w:sz w:val="24"/>
          <w:szCs w:val="24"/>
          <w:lang w:bidi="en-US"/>
        </w:rPr>
        <w:t>И.</w:t>
      </w:r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 xml:space="preserve"> 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Ляха, А. А. </w:t>
      </w:r>
      <w:proofErr w:type="spellStart"/>
      <w:r w:rsidRPr="002051EC">
        <w:rPr>
          <w:rFonts w:ascii="Times New Roman" w:eastAsiaTheme="minorEastAsia" w:hAnsi="Times New Roman" w:cs="Times New Roman"/>
          <w:bCs/>
          <w:sz w:val="24"/>
          <w:szCs w:val="24"/>
          <w:lang w:bidi="en-US"/>
        </w:rPr>
        <w:t>Зда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невича</w:t>
      </w:r>
      <w:proofErr w:type="spellEnd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(М.: Просвещение, </w:t>
      </w:r>
      <w:r w:rsidRPr="002051EC">
        <w:rPr>
          <w:rFonts w:ascii="Times New Roman" w:eastAsiaTheme="minorEastAsia" w:hAnsi="Times New Roman" w:cs="Times New Roman"/>
          <w:bCs/>
          <w:sz w:val="24"/>
          <w:szCs w:val="24"/>
          <w:lang w:bidi="en-US"/>
        </w:rPr>
        <w:t>2011).</w:t>
      </w:r>
    </w:p>
    <w:p w:rsidR="003B17F2" w:rsidRPr="002051EC" w:rsidRDefault="003B17F2" w:rsidP="003B17F2">
      <w:pPr>
        <w:autoSpaceDE w:val="0"/>
        <w:autoSpaceDN w:val="0"/>
        <w:adjustRightInd w:val="0"/>
        <w:spacing w:before="5" w:after="0" w:line="288" w:lineRule="exact"/>
        <w:ind w:left="14" w:right="5" w:firstLine="350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В соответствии с ФБУПП учебный предмет «Физическая культура» вводится как обязательный предмет в начальной школе, на его преподавание отводится: </w:t>
      </w:r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 xml:space="preserve"> </w:t>
      </w:r>
      <w:r w:rsidRPr="002051EC">
        <w:rPr>
          <w:rFonts w:ascii="Times New Roman" w:eastAsiaTheme="minorEastAsia" w:hAnsi="Times New Roman" w:cs="Times New Roman"/>
          <w:bCs/>
          <w:sz w:val="24"/>
          <w:szCs w:val="24"/>
          <w:lang w:bidi="en-US"/>
        </w:rPr>
        <w:t>99 часов в 1 классе,</w:t>
      </w:r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 xml:space="preserve"> </w:t>
      </w:r>
      <w:r w:rsidRPr="002051EC">
        <w:rPr>
          <w:rFonts w:ascii="Times New Roman" w:eastAsiaTheme="minorEastAsia" w:hAnsi="Times New Roman" w:cs="Times New Roman"/>
          <w:bCs/>
          <w:sz w:val="24"/>
          <w:szCs w:val="24"/>
          <w:lang w:bidi="en-US"/>
        </w:rPr>
        <w:t>102</w:t>
      </w:r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 xml:space="preserve"> 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часа в 2-4 классах в год.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88" w:lineRule="exact"/>
        <w:ind w:left="5" w:right="5" w:firstLine="350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Для прохождения программы в начальной школе в учебном процессе можно использовать учебник: Лях В. </w:t>
      </w:r>
      <w:r w:rsidRPr="002051EC">
        <w:rPr>
          <w:rFonts w:ascii="Times New Roman" w:eastAsiaTheme="minorEastAsia" w:hAnsi="Times New Roman" w:cs="Times New Roman"/>
          <w:bCs/>
          <w:sz w:val="24"/>
          <w:szCs w:val="24"/>
          <w:lang w:bidi="en-US"/>
        </w:rPr>
        <w:t>И.</w:t>
      </w:r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 xml:space="preserve"> 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Физическая культура. </w:t>
      </w:r>
      <w:r w:rsidRPr="002051EC">
        <w:rPr>
          <w:rFonts w:ascii="Times New Roman" w:eastAsiaTheme="minorEastAsia" w:hAnsi="Times New Roman" w:cs="Times New Roman"/>
          <w:bCs/>
          <w:sz w:val="24"/>
          <w:szCs w:val="24"/>
          <w:lang w:bidi="en-US"/>
        </w:rPr>
        <w:t>1-4</w:t>
      </w:r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 xml:space="preserve"> </w:t>
      </w:r>
      <w:proofErr w:type="spellStart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кл</w:t>
      </w:r>
      <w:proofErr w:type="spellEnd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.: учеб</w:t>
      </w:r>
      <w:proofErr w:type="gramStart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.</w:t>
      </w:r>
      <w:proofErr w:type="gramEnd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</w:t>
      </w:r>
      <w:proofErr w:type="gramStart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д</w:t>
      </w:r>
      <w:proofErr w:type="gramEnd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ля </w:t>
      </w:r>
      <w:proofErr w:type="spellStart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общеобразоват</w:t>
      </w:r>
      <w:proofErr w:type="spellEnd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. учреждений. </w:t>
      </w:r>
      <w:r w:rsidRPr="002051EC">
        <w:rPr>
          <w:rFonts w:ascii="Times New Roman" w:eastAsiaTheme="minorEastAsia" w:hAnsi="Times New Roman" w:cs="Times New Roman"/>
          <w:bCs/>
          <w:sz w:val="24"/>
          <w:szCs w:val="24"/>
          <w:lang w:bidi="en-US"/>
        </w:rPr>
        <w:t>М.:</w:t>
      </w:r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 xml:space="preserve"> 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Просвещение, </w:t>
      </w:r>
      <w:r w:rsidRPr="002051EC">
        <w:rPr>
          <w:rFonts w:ascii="Times New Roman" w:eastAsiaTheme="minorEastAsia" w:hAnsi="Times New Roman" w:cs="Times New Roman"/>
          <w:bCs/>
          <w:sz w:val="24"/>
          <w:szCs w:val="24"/>
          <w:lang w:bidi="en-US"/>
        </w:rPr>
        <w:t>2010.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color w:val="000000"/>
          <w:sz w:val="24"/>
          <w:szCs w:val="24"/>
          <w:lang w:bidi="en-US"/>
        </w:rPr>
        <w:t>В Рабочей программе освоение учебного материала из практических разделов функционально сочетается с освоением знаний и способов двигательной деятельности. Среди теоретических знаний, предлагаемых в программе, можно выделить вопросы по истории физической культуры и спорта, личной гигиене, основам организации и проведения самостоятельных занятий физическими упражнениями.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color w:val="000000"/>
          <w:sz w:val="24"/>
          <w:szCs w:val="24"/>
          <w:lang w:bidi="en-US"/>
        </w:rPr>
        <w:t>Программа соотносит учебное содержание с содержанием базовых видов спорта, которые представляются соответствующими тематическими разделами: «Гимнастика с элементами акробатики», «Легкая атлетика», «Подвижные и спортивные игры», «Лыжные гонки». При этом каждый тематический раздел программы дополнительно включает в себя подвижные игры, которые по своему содержанию и направленности согласуются с соответствующим видом спорта.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Theme="minorEastAsia" w:hAnsi="Times New Roman" w:cs="Times New Roman"/>
          <w:color w:val="000000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color w:val="000000"/>
          <w:sz w:val="24"/>
          <w:szCs w:val="24"/>
          <w:lang w:bidi="en-US"/>
        </w:rPr>
        <w:t>Материал по способам двигательной деятельности предусматривает обучение школьников элементарным умениям самостоятельно контролировать физическое развитие и физическую подготовленность, оказывать доврачебную помощь при легких травмах. Овладение этими умениями соотносится в программе с освоением школьниками соответствующего содержания практических и теоретических разделов.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bidi="en-US"/>
        </w:rPr>
        <w:t>Результаты освоения содержания предмета «Физическая культура»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Базовым результатом образования в области физической культуры в начальной школе является освоение учащимися основ физкультурной деятельности. Кроме того, предмет «Физическая культура» способствует развитию личностных качеств учащихся и является средством формирования у обучающихся универсальных способностей (компетенций). Эти способности (компетенции) выражаются в </w:t>
      </w:r>
      <w:proofErr w:type="spellStart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lastRenderedPageBreak/>
        <w:t>метапредметных</w:t>
      </w:r>
      <w:proofErr w:type="spellEnd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 результатах образовательного процесса и активно проявляются в разнообразных видах деятельности (культуры), выходящих за рамки предмета «Физическая культура».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 xml:space="preserve">Универсальными компетенциями 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учащихся на этапе начального общего образования по физической культуре являются: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умения организовывать собственную деятельность, выбирать и использовать средства для достижения ее цели;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умения активно включаться в коллективную деятельность, взаимодействовать со сверстниками в достижении общих целей;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умения доносить информацию в доступной, эмоционально-яркой форме в процессе общения и взаимодействия со сверстниками и взрослыми людьми.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 xml:space="preserve">Личностными результатами 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освоения учащимися содержания программы по физической культуре являются следующие умения: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активно включаться в общение и взаимодействие со сверстниками на принципах уважения и доброжелательности, взаимопомощи и сопереживания;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проявлять положительные качества личности и управлять своими эмоциями в различных (нестандартных) ситуациях и условиях;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проявлять дисциплинированность, трудолюбие и упорство в достижении поставленных целей;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оказывать бескорыстную помощь своим сверстникам, находить с ними общий язык и общие интересы.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proofErr w:type="spellStart"/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>Метапредметными</w:t>
      </w:r>
      <w:proofErr w:type="spellEnd"/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 xml:space="preserve"> результатами 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освоения учащимися содержания программы по физической культуре являются следующие умения: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характеризовать явления (действия и поступки), давать им объективную оценку на основе освоенных знаний и имеющегося опыта;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находить ошибки при выполнении учебных заданий, отбирать способы их исправления;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общаться и взаимодействовать со сверстниками на принципах взаимоуважения и взаимопомощи, дружбы и толерантности;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обеспечивать защиту и сохранность природы во время активного отдыха и занятий физической культурой;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организовывать самостоятельную деятельность с учетом требований ее безопасности, сохранности инвентаря и оборудования, организации места занятий;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планировать собственную деятельность, распределять нагрузку и отдых в процессе ее выполнения;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анализировать и объективно оценивать результаты собственного труда, находить возможности и способы их улучшения;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видеть красоту движений, выделять и обосновывать эстетические признаки в движениях и передвижениях человека;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оценивать красоту телосложения и осанки, сравнивать их с эталонными образцами;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управлять эмоциями при общении со сверстниками и взрослыми, сохранять хладнокровие, сдержанность, рассудительность;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технически правильно выполнять двигательные действия из базовых видов спорта, использовать их в игровой и соревновательной деятельности.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 xml:space="preserve">Предметными результатами </w:t>
      </w: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освоения учащимися содержания программы по физической культуре являются следующие умения: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планировать занятия физическими упражнениями в режиме дня, организовывать отдых и досуг с использованием средств физической культуры;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излагать факты истории развития физической культуры,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характеризовать ее роль и значение в жизнедеятельности человека, связь с трудовой и военной деятельностью;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представлять физическую культуру как средство укрепления здоровья, физического развития и физической подготовки человека;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измерять (познавать) индивидуальные показатели физического развития (длину и массу тела), развития основных физических качеств;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lastRenderedPageBreak/>
        <w:t>— 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организовывать и проводить со сверстниками подвижные игры и элементы соревнований, осуществлять их объективное судейство;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бережно обращаться с инвентарем и оборудованием, соблюдать требования техники безопасности к местам проведения;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организовывать и проводить занятия физической культурой с разной целевой направленностью, подбирать для них физические упражнения и выполнять их с заданной дозировкой нагрузки;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характеризовать физическую нагрузку по показателю частоты пульса, регулировать ее напряженность во время занятий по развитию физических качеств;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взаимодействовать со сверстниками по правилам проведения подвижных игр и соревнований;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в доступной форме объяснять правила (технику) выполнения двигательных действий, анализировать и находить ошибки, эффективно их исправлять;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подавать строевые команды, вести подсчет при выполнении общеразвивающих упражнений;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находить отличительные особенности в выполнении двигательного действия разными учениками, выделять отличительные признаки и элементы;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 xml:space="preserve">— выполнять акробатические и гимнастические комбинации на высоком </w:t>
      </w:r>
      <w:proofErr w:type="gramStart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техничном уровне</w:t>
      </w:r>
      <w:proofErr w:type="gramEnd"/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, характеризовать признаки техничного исполнения;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выполнять технические действия из базовых видов спорта, применять их в игровой и соревновательной деятельности;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 w:cs="Times New Roman"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sz w:val="24"/>
          <w:szCs w:val="24"/>
          <w:lang w:bidi="en-US"/>
        </w:rPr>
        <w:t>— выполнять жизненно важные двигательные навыки и умения различными способами, в различных изменяющихся, вариативных условиях.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74" w:lineRule="exact"/>
        <w:jc w:val="both"/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 xml:space="preserve">  </w:t>
      </w:r>
    </w:p>
    <w:p w:rsidR="003B17F2" w:rsidRPr="002051EC" w:rsidRDefault="003B17F2" w:rsidP="003B17F2">
      <w:pPr>
        <w:autoSpaceDE w:val="0"/>
        <w:autoSpaceDN w:val="0"/>
        <w:adjustRightInd w:val="0"/>
        <w:spacing w:after="0" w:line="274" w:lineRule="exact"/>
        <w:jc w:val="both"/>
        <w:rPr>
          <w:rFonts w:ascii="Times New Roman" w:eastAsiaTheme="minorEastAsia" w:hAnsi="Times New Roman" w:cs="Times New Roman"/>
          <w:bCs/>
          <w:sz w:val="24"/>
          <w:szCs w:val="24"/>
          <w:lang w:bidi="en-US"/>
        </w:rPr>
      </w:pPr>
      <w:r w:rsidRPr="002051EC">
        <w:rPr>
          <w:rFonts w:ascii="Times New Roman" w:eastAsiaTheme="minorEastAsia" w:hAnsi="Times New Roman" w:cs="Times New Roman"/>
          <w:b/>
          <w:bCs/>
          <w:sz w:val="24"/>
          <w:szCs w:val="24"/>
          <w:lang w:bidi="en-US"/>
        </w:rPr>
        <w:t xml:space="preserve">   </w:t>
      </w:r>
      <w:r w:rsidRPr="002051EC">
        <w:rPr>
          <w:rFonts w:ascii="Times New Roman" w:eastAsiaTheme="minorEastAsia" w:hAnsi="Times New Roman" w:cs="Times New Roman"/>
          <w:bCs/>
          <w:sz w:val="24"/>
          <w:szCs w:val="24"/>
          <w:lang w:bidi="en-US"/>
        </w:rPr>
        <w:t xml:space="preserve">В 4 классе две ученицы. Они любят этот урок. Но девочкам некоторые упражнения даются трудно. </w:t>
      </w:r>
      <w:proofErr w:type="gramStart"/>
      <w:r w:rsidRPr="002051EC">
        <w:rPr>
          <w:rFonts w:ascii="Times New Roman" w:eastAsiaTheme="minorEastAsia" w:hAnsi="Times New Roman" w:cs="Times New Roman"/>
          <w:bCs/>
          <w:sz w:val="24"/>
          <w:szCs w:val="24"/>
          <w:lang w:bidi="en-US"/>
        </w:rPr>
        <w:t>Запланирована больше гимнастических упражнений и занятия на силовую выносливость.</w:t>
      </w:r>
      <w:proofErr w:type="gramEnd"/>
      <w:r w:rsidRPr="002051EC">
        <w:rPr>
          <w:rFonts w:ascii="Times New Roman" w:eastAsiaTheme="minorEastAsia" w:hAnsi="Times New Roman" w:cs="Times New Roman"/>
          <w:bCs/>
          <w:sz w:val="24"/>
          <w:szCs w:val="24"/>
          <w:lang w:bidi="en-US"/>
        </w:rPr>
        <w:t xml:space="preserve">  По возможности уроки проводятся на свежем воздухе. </w:t>
      </w:r>
    </w:p>
    <w:p w:rsidR="003B17F2" w:rsidRPr="00AC0756" w:rsidRDefault="003B17F2" w:rsidP="003B17F2">
      <w:pPr>
        <w:rPr>
          <w:rFonts w:ascii="Times New Roman" w:hAnsi="Times New Roman" w:cs="Times New Roman"/>
          <w:sz w:val="24"/>
          <w:szCs w:val="24"/>
        </w:rPr>
      </w:pPr>
      <w:r w:rsidRPr="002051EC">
        <w:rPr>
          <w:rFonts w:ascii="Times New Roman" w:eastAsiaTheme="minorEastAsia" w:hAnsi="Times New Roman" w:cs="Times New Roman"/>
          <w:bCs/>
          <w:sz w:val="24"/>
          <w:szCs w:val="24"/>
          <w:lang w:bidi="en-US"/>
        </w:rPr>
        <w:t>На уроках широко используются народные игры разных национальностей.</w:t>
      </w:r>
    </w:p>
    <w:p w:rsidR="00B71F64" w:rsidRDefault="00B71F64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24C3" w:rsidRDefault="00E224C3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24C3" w:rsidRDefault="00E224C3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24C3" w:rsidRDefault="00E224C3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24C3" w:rsidRDefault="00E224C3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24C3" w:rsidRDefault="00E224C3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24C3" w:rsidRDefault="00E224C3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24C3" w:rsidRDefault="00E224C3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24C3" w:rsidRDefault="00E224C3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24C3" w:rsidRDefault="00E224C3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24C3" w:rsidRDefault="00E224C3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24C3" w:rsidRDefault="00E224C3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3B17F2" w:rsidRDefault="003B17F2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24C3" w:rsidRPr="00AC0756" w:rsidRDefault="00E224C3" w:rsidP="00E224C3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C07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ТЕМАТИЧЕСКОЕ ПЛАНИРОВАНИЕ</w:t>
      </w:r>
    </w:p>
    <w:p w:rsidR="00E224C3" w:rsidRDefault="00E224C3" w:rsidP="00E224C3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pacing w:val="50"/>
          <w:sz w:val="24"/>
          <w:szCs w:val="24"/>
          <w:lang w:eastAsia="ru-RU"/>
        </w:rPr>
      </w:pPr>
      <w:r w:rsidRPr="00AC075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</w:t>
      </w:r>
      <w:r w:rsidRPr="00AC0756">
        <w:rPr>
          <w:rFonts w:ascii="Times New Roman" w:eastAsia="Times New Roman" w:hAnsi="Times New Roman" w:cs="Times New Roman"/>
          <w:b/>
          <w:bCs/>
          <w:spacing w:val="50"/>
          <w:sz w:val="24"/>
          <w:szCs w:val="24"/>
          <w:lang w:eastAsia="ru-RU"/>
        </w:rPr>
        <w:t>класс</w:t>
      </w:r>
    </w:p>
    <w:p w:rsidR="00E224C3" w:rsidRPr="00AC0756" w:rsidRDefault="00E224C3" w:rsidP="00E224C3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pacing w:val="50"/>
          <w:sz w:val="24"/>
          <w:szCs w:val="24"/>
          <w:lang w:eastAsia="ru-RU"/>
        </w:rPr>
      </w:pPr>
    </w:p>
    <w:tbl>
      <w:tblPr>
        <w:tblW w:w="1502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33"/>
        <w:gridCol w:w="142"/>
        <w:gridCol w:w="144"/>
        <w:gridCol w:w="1468"/>
        <w:gridCol w:w="9"/>
        <w:gridCol w:w="4448"/>
        <w:gridCol w:w="9"/>
        <w:gridCol w:w="160"/>
        <w:gridCol w:w="3816"/>
        <w:gridCol w:w="10"/>
        <w:gridCol w:w="282"/>
        <w:gridCol w:w="992"/>
        <w:gridCol w:w="145"/>
        <w:gridCol w:w="992"/>
        <w:gridCol w:w="142"/>
        <w:gridCol w:w="142"/>
        <w:gridCol w:w="992"/>
      </w:tblGrid>
      <w:tr w:rsidR="00E224C3" w:rsidRPr="00AC0756" w:rsidTr="00C45842">
        <w:trPr>
          <w:trHeight w:hRule="exact" w:val="461"/>
        </w:trPr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47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left="226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Тип урока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left="126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Элементы содержания</w:t>
            </w:r>
          </w:p>
        </w:tc>
        <w:tc>
          <w:tcPr>
            <w:tcW w:w="397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16" w:lineRule="exact"/>
              <w:ind w:left="902" w:right="874" w:firstLine="15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Требования к уровню подготовки 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142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16" w:lineRule="exact"/>
              <w:ind w:left="106" w:right="86" w:firstLine="19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22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16" w:lineRule="exact"/>
              <w:ind w:left="24" w:right="5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E224C3" w:rsidRPr="00AC0756" w:rsidTr="00C45842">
        <w:trPr>
          <w:trHeight w:hRule="exact" w:val="240"/>
        </w:trPr>
        <w:tc>
          <w:tcPr>
            <w:tcW w:w="141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97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E224C3" w:rsidRPr="00AC0756" w:rsidTr="00E224C3">
        <w:trPr>
          <w:trHeight w:hRule="exact" w:val="312"/>
        </w:trPr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left="610" w:firstLine="360"/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left="581" w:firstLine="360"/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left="2093" w:firstLine="360"/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53" w:lineRule="exact"/>
              <w:ind w:right="1834"/>
              <w:rPr>
                <w:rFonts w:ascii="Times New Roman" w:eastAsia="Times New Roman" w:hAnsi="Times New Roman" w:cs="Times New Roman"/>
                <w:i/>
                <w:iCs/>
                <w:spacing w:val="20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left="422" w:firstLine="360"/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  <w:t>7</w:t>
            </w:r>
          </w:p>
        </w:tc>
      </w:tr>
      <w:tr w:rsidR="00E224C3" w:rsidRPr="00AC0756" w:rsidTr="00C45842">
        <w:trPr>
          <w:trHeight w:hRule="exact" w:val="355"/>
        </w:trPr>
        <w:tc>
          <w:tcPr>
            <w:tcW w:w="15026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left="5976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Легкая атлетика (11 ч)</w:t>
            </w:r>
          </w:p>
        </w:tc>
      </w:tr>
      <w:tr w:rsidR="00E224C3" w:rsidRPr="00AC0756" w:rsidTr="00C45842">
        <w:trPr>
          <w:trHeight w:hRule="exact" w:val="2287"/>
        </w:trPr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ind w:right="4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и бег (5 ч)</w:t>
            </w:r>
          </w:p>
        </w:tc>
        <w:tc>
          <w:tcPr>
            <w:tcW w:w="16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с изменением длины и частоты шагов. Бег с заданным темпом и скоростью. Бег на скорость в заданном коридоре. Игра «Смена сторон». Встречная эстафета. Развитие скоро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стных способностей. Комплексы упражнений на развитие физических качеств. Инструктаж по ТБ</w:t>
            </w:r>
          </w:p>
        </w:tc>
        <w:tc>
          <w:tcPr>
            <w:tcW w:w="42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9" w:lineRule="exact"/>
              <w:ind w:right="72" w:firstLine="14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правильно выполнять основные движения при ходьбе и беге; бегать с максимальной скоростью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(60 м)</w:t>
            </w: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3.09.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993"/>
        </w:trPr>
        <w:tc>
          <w:tcPr>
            <w:tcW w:w="127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Ходьба с изменением длины и частоты шагов. Бег с заданным темпом и скоростью. Бег на скорость в заданном коридоре. Игра «Сме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 сторон». Встречная эстафета. Развитие скоростных способностей. Комплексы уп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ражнений на развитие физических качеств</w:t>
            </w:r>
          </w:p>
        </w:tc>
        <w:tc>
          <w:tcPr>
            <w:tcW w:w="426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9" w:lineRule="exact"/>
              <w:ind w:firstLine="14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правильно выполнять основные движения при ходьбе и беге; бегать с максимальной скоростью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(60 м)</w:t>
            </w: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6.09.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38"/>
        </w:trPr>
        <w:tc>
          <w:tcPr>
            <w:tcW w:w="127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9" w:lineRule="exact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на скорость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(30, 60 м).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Встречная эстафе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та. Игра «Кот и мыши». Развитие скорост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ных способностей. Комплексы упражнений на развитие физических качеств</w:t>
            </w:r>
          </w:p>
        </w:tc>
        <w:tc>
          <w:tcPr>
            <w:tcW w:w="4268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9" w:lineRule="exact"/>
              <w:ind w:firstLine="19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правильно выполнять основные движения при ходьбе и беге; бегать с максимальной скоростью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(60 м)</w:t>
            </w: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7.09.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57"/>
        </w:trPr>
        <w:tc>
          <w:tcPr>
            <w:tcW w:w="127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8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10.09.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2101"/>
        </w:trPr>
        <w:tc>
          <w:tcPr>
            <w:tcW w:w="127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4" w:lineRule="exact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на результат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(30, 60 м).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Круговая эстафе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та. Игра «Невод». Развитие скоростных спо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собностей</w:t>
            </w:r>
          </w:p>
        </w:tc>
        <w:tc>
          <w:tcPr>
            <w:tcW w:w="4268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4" w:lineRule="exact"/>
              <w:ind w:firstLine="24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правильно выполнять основные движения при ходьбе и беге; бегать с максимальной скоростью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(60 м)</w:t>
            </w:r>
          </w:p>
        </w:tc>
        <w:tc>
          <w:tcPr>
            <w:tcW w:w="113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9" w:lineRule="exact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30 м: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 5,0-5,5-6,0 с д.: 5,2-5,7-6,0 с.;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9" w:lineRule="exact"/>
              <w:ind w:hanging="5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60 м: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9" w:lineRule="exact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 10,0 с; д.: 10,5 с.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13.09.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83"/>
        </w:trPr>
        <w:tc>
          <w:tcPr>
            <w:tcW w:w="127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1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68" w:type="dxa"/>
            <w:gridSpan w:val="4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left="14"/>
              <w:rPr>
                <w:rFonts w:ascii="Times New Roman" w:eastAsia="Times New Roman" w:hAnsi="Times New Roman" w:cs="Times New Roman"/>
                <w:spacing w:val="10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left="10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860"/>
        </w:trPr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Прыжки 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 ч)</w:t>
            </w:r>
          </w:p>
        </w:tc>
        <w:tc>
          <w:tcPr>
            <w:tcW w:w="16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Прыжки в длину по заданным ориентирам. Прыжок в длину с разбега на точность приземления. Игра «Зайцы в огороде». Развитие скоростно-силовых способностей. Комплексы упражнений на развитие скоростно-силовых качеств</w:t>
            </w:r>
          </w:p>
        </w:tc>
        <w:tc>
          <w:tcPr>
            <w:tcW w:w="39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движения в прыжках; правильно приземляться</w:t>
            </w:r>
          </w:p>
        </w:tc>
        <w:tc>
          <w:tcPr>
            <w:tcW w:w="12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12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14.09.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276"/>
        </w:trPr>
        <w:tc>
          <w:tcPr>
            <w:tcW w:w="127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3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способом «согнув ноги». Тройной прыжок с места. Игра «Волк во рву». Развитие скоростно-силовых способностей</w:t>
            </w:r>
          </w:p>
        </w:tc>
        <w:tc>
          <w:tcPr>
            <w:tcW w:w="39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движения в прыжках; правильно приземляться</w:t>
            </w:r>
          </w:p>
        </w:tc>
        <w:tc>
          <w:tcPr>
            <w:tcW w:w="12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12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17.09.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196"/>
        </w:trPr>
        <w:tc>
          <w:tcPr>
            <w:tcW w:w="127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2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способом «согнув ноги». Тройной прыжок с места. Игра «Шишки, желуди, орехи». Развитие скоростно-силовых способностей</w:t>
            </w:r>
          </w:p>
        </w:tc>
        <w:tc>
          <w:tcPr>
            <w:tcW w:w="39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движения в прыжках; правильно приземляться</w:t>
            </w:r>
          </w:p>
        </w:tc>
        <w:tc>
          <w:tcPr>
            <w:tcW w:w="12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12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20.09.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482"/>
        </w:trPr>
        <w:tc>
          <w:tcPr>
            <w:tcW w:w="127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322" w:firstLine="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 (3 ч)</w:t>
            </w:r>
          </w:p>
        </w:tc>
        <w:tc>
          <w:tcPr>
            <w:tcW w:w="16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теннисного мяча на дальность, на точность и на заданное расстояние. Бросок в цель с расстояния 4—5 метров. Игра «Невод». Развитие скоростно-силовых способностей</w:t>
            </w:r>
          </w:p>
        </w:tc>
        <w:tc>
          <w:tcPr>
            <w:tcW w:w="39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метать из различных положений на дальность и в цель</w:t>
            </w:r>
          </w:p>
        </w:tc>
        <w:tc>
          <w:tcPr>
            <w:tcW w:w="12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12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21.09.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418"/>
        </w:trPr>
        <w:tc>
          <w:tcPr>
            <w:tcW w:w="127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теннисного мяча на дальность, на точность и на заданное расстояние. Бросок набивного мяча. Игра «Третий лишний». Развитие скоростно-силовых способностей</w:t>
            </w:r>
          </w:p>
        </w:tc>
        <w:tc>
          <w:tcPr>
            <w:tcW w:w="39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метать из различных положений на дальность и в цель</w:t>
            </w:r>
          </w:p>
        </w:tc>
        <w:tc>
          <w:tcPr>
            <w:tcW w:w="12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12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24.09.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2261"/>
        </w:trPr>
        <w:tc>
          <w:tcPr>
            <w:tcW w:w="127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2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теннисного мяча на дальность, на точ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ность и на заданное расстояние. Бросок на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бивного мяча. Игра «Охотники и утки». Раз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витие скоростно-силовых способностей</w:t>
            </w:r>
          </w:p>
        </w:tc>
        <w:tc>
          <w:tcPr>
            <w:tcW w:w="39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метать из различных положений на дальность и в цель</w:t>
            </w:r>
          </w:p>
        </w:tc>
        <w:tc>
          <w:tcPr>
            <w:tcW w:w="12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в цель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(из пяти попыток 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-т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ри попа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>дания)</w:t>
            </w:r>
          </w:p>
        </w:tc>
        <w:tc>
          <w:tcPr>
            <w:tcW w:w="12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27.09.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408"/>
        </w:trPr>
        <w:tc>
          <w:tcPr>
            <w:tcW w:w="15026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left="6216" w:firstLine="3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Гимнастика (18 ч)</w:t>
            </w:r>
          </w:p>
        </w:tc>
      </w:tr>
      <w:tr w:rsidR="00E224C3" w:rsidRPr="00AC0756" w:rsidTr="00C45842">
        <w:trPr>
          <w:trHeight w:hRule="exact" w:val="1642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4" w:lineRule="exact"/>
              <w:ind w:right="19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Акробатика. Строевые упражнения. Упражнения в равновесии (6 ч)</w:t>
            </w: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4" w:lineRule="exact"/>
              <w:ind w:right="10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Кувырок вперед, кувырок назад. Вы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полнение команд «Становись!», «Равняйсь!», «Смирно!», «Вольно!». Ходьба по бревну большими шагами и выпадами. Инструктаж по ТБ</w:t>
            </w:r>
          </w:p>
        </w:tc>
        <w:tc>
          <w:tcPr>
            <w:tcW w:w="38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4" w:lineRule="exact"/>
              <w:ind w:right="144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строевые команды; выполнять акробатические элементы раздельно и комбинации</w:t>
            </w:r>
          </w:p>
        </w:tc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28.09.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370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617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Кувырок вперед, кувырок назад. Кувырок назад и перекат, стойка на лопатках. Вы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полнение команд «Становись!», «Равняйсь!», «Смирно!», «Вольно!». Ходьба по бревну на носках. Развитие координационных спо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собностей. Игра «Что изменилось?»</w:t>
            </w:r>
          </w:p>
          <w:p w:rsidR="00E224C3" w:rsidRPr="00AC0756" w:rsidRDefault="00E224C3" w:rsidP="00C458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125" w:firstLine="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строевые команды; выполнять акробатические элементы раздельно и в комбинации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2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bCs/>
                <w:spacing w:val="20"/>
                <w:sz w:val="24"/>
                <w:szCs w:val="24"/>
                <w:lang w:eastAsia="ru-RU"/>
              </w:rPr>
              <w:t>1</w:t>
            </w: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b/>
                <w:bCs/>
                <w:spacing w:val="20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1.10.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28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7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ind w:hanging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ind w:hanging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4.10.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218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617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6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5.10.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864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61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Мост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(с помощью и самостоятельно).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Кувырок назад и перекат, стойка на лопатках. Выполнение команд «Становись!»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«Равняйсь!», «Смирно!», «Вольно!». Ходьба по бревну на носках. Развитие координационных спо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собностей. Игра «Точный поворот»</w:t>
            </w:r>
          </w:p>
        </w:tc>
        <w:tc>
          <w:tcPr>
            <w:tcW w:w="382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130"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строевые команды; выполнять акробатические элементы раздельно и в комбинации</w:t>
            </w:r>
          </w:p>
        </w:tc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761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61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11.10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2195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Учетный</w:t>
            </w:r>
          </w:p>
        </w:tc>
        <w:tc>
          <w:tcPr>
            <w:tcW w:w="4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Мост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(с помощью и самостоятельно).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Кувырок назад и перекат, стойка на лопатках. Выполнение команд «Становись!», «Равняйсь!», «Смирно!», «Вольно!». Ходьба по бревну на носках. Развитие координационных спо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собностей. Игра «Быстро по местам»</w:t>
            </w:r>
          </w:p>
        </w:tc>
        <w:tc>
          <w:tcPr>
            <w:tcW w:w="38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13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строевые команды; выполнять акробатические элементы раздельно и в комбинации</w:t>
            </w:r>
          </w:p>
        </w:tc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ком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бинацию из разученных элементов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624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Висы (6 ч)</w:t>
            </w: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617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8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с гимнастической палкой. Вис </w:t>
            </w:r>
            <w:proofErr w:type="spell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завесом</w:t>
            </w:r>
            <w:proofErr w:type="spell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вис на согнутых руках, согнув ноги. Эстафеты. Игра «Посадка картофеля». Развитие си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ловых качеств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висы и упоры</w:t>
            </w:r>
          </w:p>
        </w:tc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15.10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95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617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18.10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868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617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5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с обручами. На гимнастической стенке вис прогнувшись, поднимание ног в висе, подтягивания в висе. Эстафеты. Игра «Не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оши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бись!». Развитие силовых качеств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висы и упоры</w:t>
            </w:r>
          </w:p>
        </w:tc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629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617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22.10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657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 с мячами. На гимнастической стенке вис прогнувшись, поднимание ног в висе, подтя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гивания в висе. Эстафеты. Игра «Три движе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ния». Развитие силовых качеств</w:t>
            </w:r>
          </w:p>
        </w:tc>
        <w:tc>
          <w:tcPr>
            <w:tcW w:w="38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144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строевые команды; выполнять акробатические элементы раздельно и в комбинации</w:t>
            </w:r>
          </w:p>
        </w:tc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25.10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Курбан байрам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</w:t>
            </w:r>
          </w:p>
        </w:tc>
      </w:tr>
      <w:tr w:rsidR="00E224C3" w:rsidRPr="00AC0756" w:rsidTr="00C45842">
        <w:trPr>
          <w:trHeight w:hRule="exact" w:val="1680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Учетный</w:t>
            </w:r>
          </w:p>
        </w:tc>
        <w:tc>
          <w:tcPr>
            <w:tcW w:w="4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4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 с мячами. На гимнастической стенке вис прогнувшись, поднимание ног в висе, подтя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гивания в висе. Эстафеты. Игра «Три движе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ния». Развитие силовых качеств</w:t>
            </w:r>
          </w:p>
        </w:tc>
        <w:tc>
          <w:tcPr>
            <w:tcW w:w="38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ind w:right="120" w:firstLine="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выполнять висы и упоры, под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тягивания в висе</w:t>
            </w:r>
          </w:p>
        </w:tc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техники выполне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ния висов: м.: 5-3-1; 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д.: 12-8-2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62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106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Опорный прыжок, ла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зание по ка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нату (6 ч)</w:t>
            </w: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617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в движении. Лазание по канату в три приема. </w:t>
            </w:r>
            <w:proofErr w:type="spell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Перелезание</w:t>
            </w:r>
            <w:proofErr w:type="spell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препятствие. </w:t>
            </w:r>
            <w:proofErr w:type="spell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Ифа</w:t>
            </w:r>
            <w:proofErr w:type="spell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«Прокати быстрее мяч». Развитие скоростно-силовых качеств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14" w:firstLine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лазать по гимнастической стенке, канату; выполнять опорный прыжок</w:t>
            </w:r>
          </w:p>
        </w:tc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719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617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424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ind w:right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в движении. Лазание по канату в три приема. </w:t>
            </w:r>
            <w:proofErr w:type="spell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Перелезание</w:t>
            </w:r>
            <w:proofErr w:type="spell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через препятствие. Игра «Лисы и куры». Развитие скоростно-силовых качеств</w:t>
            </w:r>
          </w:p>
        </w:tc>
        <w:tc>
          <w:tcPr>
            <w:tcW w:w="38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19"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лазать по гимнастической стенке, канату; выполнять опорный прыжок</w:t>
            </w:r>
          </w:p>
        </w:tc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416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6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77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в движении. Опорный прыжок на горку матов. Вскок в упор на коленях, соскок 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взмахом рук. Игра «Лисы и куры». Развитие скоростно-силовых качеств</w:t>
            </w:r>
          </w:p>
        </w:tc>
        <w:tc>
          <w:tcPr>
            <w:tcW w:w="38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19"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лазать по гимнастической стенке, канату; выполнять опорный прыжок</w:t>
            </w:r>
          </w:p>
        </w:tc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76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617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 в движении. Опорный прыжок на горку матов. Вскок в упор на коленях, соскок 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взмахом рук. Игра «Веревочка под ногами». Развитие скоростно-силовых качеств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2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лазать по гимнастической стен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ке, канату; выполнять опорный прыжок</w:t>
            </w:r>
          </w:p>
        </w:tc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162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Учетный</w:t>
            </w:r>
          </w:p>
        </w:tc>
        <w:tc>
          <w:tcPr>
            <w:tcW w:w="4617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34" w:hanging="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техники лазания по канату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374"/>
        </w:trPr>
        <w:tc>
          <w:tcPr>
            <w:tcW w:w="15026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left="5942" w:firstLine="3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Подвижные игры (18 ч)</w:t>
            </w:r>
          </w:p>
        </w:tc>
      </w:tr>
      <w:tr w:rsidR="00E224C3" w:rsidRPr="00AC0756" w:rsidTr="00C45842">
        <w:trPr>
          <w:trHeight w:hRule="exact" w:val="293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130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(18ч)</w:t>
            </w: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«Космонавты», «Разведчики и ча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совые». Развитие скоростно-силовых способ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ностей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96" w:firstLine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играть в подвижные игры с бегом, прыжками, метанием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57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355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ind w:right="53" w:hanging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 Игры «Белые медведи», «Космонавты». Эстафеты с обручами. Развитие скоростно-силовых качеств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ind w:right="96" w:firstLine="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играть в подвижные игры с бегом, прыжками, метанием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692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6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60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173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«Прыжки по полосам», «Волк во рву». Эстафета «Веревочка под ногами». Развитие скоростно-силовых качеств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82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играть в подвижные игры с бегом, прыжками, метанием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29.11</w:t>
            </w:r>
          </w:p>
          <w:p w:rsidR="00E224C3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30.11</w:t>
            </w:r>
          </w:p>
          <w:p w:rsidR="00E224C3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722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610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ind w:right="216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«Прыгуны и пятнашки», «Заяц, сторож, Жучка». Эстафета «Веревочка под ногами». Развитие скоростно-силовых качеств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82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играть в подвижные игры с бегом, прыжками, метанием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33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485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«Удочка», «Зайцы в огороде». Эс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тафета «Веревочка под ногами». Развитие скоростно-силовых качеств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индивидуальные и групповые действия в подвижных играх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384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322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2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«Удочка», «Мышеловка», «Невод». Развитие скоростных качеств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индивидуальные и групповые действия в подвижных играх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09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322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«Эстафета зверей», «Метко в цель», «Кузнечики». Развитие скоростных качеств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индивидуальные и групповые действия в подвижных играх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22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13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Игры «Вызов номеров», «Кто дальше бросит», «Западня». Развитие скоростных качеств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индивидуальные и групповые действия в подвижных играх</w:t>
            </w:r>
          </w:p>
        </w:tc>
        <w:tc>
          <w:tcPr>
            <w:tcW w:w="1429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437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322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1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ОРУ. Эстафеты с предметами. Игра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«Пара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шютисты». Развитие скоростных качеств</w:t>
            </w:r>
          </w:p>
          <w:p w:rsidR="00E224C3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1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1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1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1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1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1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1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4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lastRenderedPageBreak/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осуществлять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индивидуальные и групповые действия в подвижных играх</w:t>
            </w: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Текущий</w:t>
            </w: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28.12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568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326"/>
        </w:trPr>
        <w:tc>
          <w:tcPr>
            <w:tcW w:w="15026" w:type="dxa"/>
            <w:gridSpan w:val="1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Лыжная подготовка (21 ч)</w:t>
            </w:r>
          </w:p>
        </w:tc>
      </w:tr>
      <w:tr w:rsidR="00E224C3" w:rsidRPr="00AC0756" w:rsidTr="00C45842">
        <w:trPr>
          <w:trHeight w:hRule="exact" w:val="2994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Лыжный спорт (21 ч)</w:t>
            </w: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нового материала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на уроках лыжной подготовки. Построение в шеренгу с лыжами в руках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ыполнение команд «Равняйсь», «Смирно», «По порядку рассчитайсь», «Вольно». Переноска лыж способом под руку, надевание лыж. Поворот на месте переступанием вокруг пяток лыж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ередвижение ступающим шагом 25-30 м, передвижение за учителем в колонне  по 1 по лыжне.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Знать: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поведения на лыжах, Т\б.</w:t>
            </w:r>
          </w:p>
          <w:p w:rsidR="00E224C3" w:rsidRPr="00AC0756" w:rsidRDefault="00E224C3" w:rsidP="00C458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Переноска и надевание лыж. Ступающий и скользящий шаг без палок и с палками. Повороты переступанием. Подъемы и спуски под уклон. Передвижение на лыжах до 1 км. Зимние игры: с элементами лыжных ходов, с преодолением спусков и подъемов, с санками.</w:t>
            </w:r>
            <w:r w:rsidRPr="00AC075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 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831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ступающим шагом в шеренге. Передвижение скользящим шагом без полок в шеренге и в колонне за учителем. Игра «Кто быстрее». Поворот на месте переступанием вокруг пяток лыж.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способами.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135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Ступающий шаг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:. 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ступающим шагом 30 м и скользящим шагом без палок.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123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кругу чередуя ступающий и скользящий шаг без палок. Игра «Кто быстрее»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997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ступающим шагом. Передвижение скользящим шагом под пологий уклон. 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989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под пологий уклон скользящим шагом без палок; передвижение скользящим шагом 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размеченной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ориентирами. Подъем ступающим шагом на небольшую горку, спуск в основной стойке.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704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 переступанием вокруг пяток лыж.</w:t>
            </w: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скользящим шагом без палок-30 м; передвижение скользящим шагом с палками по кругу 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544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скользящим шагом с палками до 500 м в умеренном темпе. Подъем ступающим шагом, спуск в основной стойке. Игра – эстафета «Кто самый быстрый?».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140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Учетный 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Спуск в основной стойке на оценку. Прохождение дистанции 1 км скользящим шагом с палками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техники выполнения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128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Спуски и подъемы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рохождение дистанции 1 км скользящим шагом с палками в умеренном темпе.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144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Равномерное передвижение скользящим шагом с палками. Игра – эстафета «Кто самый быстрый?»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719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скользящим шагом дистанции 1 км на время. Преодоление подъема ступающим шагом и «лесенкой» наискось, опираясь на лыжные палки; спуск в основной стойке.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544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попеременным </w:t>
            </w:r>
            <w:proofErr w:type="spell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ходом: согласованность движений рук и ног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ередвижение 30-50 м. спуск в осно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вной стойке, подъем «лесенкой» 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566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Передвижение 50-100 м без палок, обращая внимание на согласованность движений рук и ног. Передвижение 50-100 м с палками, согласовывая перекрестные движения рук и ног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979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Спуски в основной стойке, подъем «лесенкой». Игры «не задень», «биатлон».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145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Попеременный 2-ух ш. ход. Передвижение по учебной лыжне попеременным 2-ух ш. ходом. Игры на горке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133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попеременным 2-ух ш. ходом по учебной лыжне с плавным переходом на спуск: спуск в </w:t>
            </w:r>
            <w:proofErr w:type="spell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</w:t>
            </w:r>
            <w:proofErr w:type="spell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стойке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688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подъема ступающим шагом и «лесенкой», спуск в основной стойке и торможение падением. Игра «с горки на горку». Прохождение дистанции 1 км попеременным 2-ух ш. ходом в умеренном темпе.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151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Равномерное передвижение попеременным 2-ух ш. ходом дистанции 1 км.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266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Учетный 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 «</w:t>
            </w:r>
            <w:proofErr w:type="spell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полуелочкой</w:t>
            </w:r>
            <w:proofErr w:type="spell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выполнить на ровной местности, затем на небольших склонах. Передвижение попеременным 2-ух ш. ходом дистанции 1 км на время.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норматива на время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28.02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128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Эстафета на лыжах. Игра «с горки на горку»</w:t>
            </w:r>
          </w:p>
        </w:tc>
        <w:tc>
          <w:tcPr>
            <w:tcW w:w="39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технику передвижений, поворотов на лыжах различными способами</w:t>
            </w:r>
          </w:p>
        </w:tc>
        <w:tc>
          <w:tcPr>
            <w:tcW w:w="1429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1.03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451"/>
        </w:trPr>
        <w:tc>
          <w:tcPr>
            <w:tcW w:w="15026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left="4853" w:firstLine="36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Подвижные игры на основе баскетбола (24 ч)</w:t>
            </w:r>
          </w:p>
        </w:tc>
      </w:tr>
      <w:tr w:rsidR="00E224C3" w:rsidRPr="00AC0756" w:rsidTr="00C45842">
        <w:trPr>
          <w:trHeight w:hRule="exact" w:val="782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Ловля и передача мяча двумя руками от груди на месте. Ведение мяча на месте с высоким отскоком. Игра «Гонка мячей по кругу». Развитие координационных спо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собностей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мини-баскетбол</w:t>
            </w:r>
          </w:p>
          <w:p w:rsidR="00E224C3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17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17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мячом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(держать, пере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 xml:space="preserve">давать на расстояние, ловля, ведение, броски)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подвижных игр; иг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рать в мини-баскетбол</w:t>
            </w:r>
            <w:proofErr w:type="gramEnd"/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893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421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Ловля и передача мяча двумя руками от груди на месте. Ведение мяча на месте со средним отскоком. Игра «Гонка мячей по кругу»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мини-баскетбол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216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4" w:lineRule="exact"/>
              <w:ind w:right="5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мячом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(держать, пере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 xml:space="preserve">давать на расстояние, ловля, ведение, броски)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подвижных игр; иг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рать в мини-баскетбол</w:t>
            </w:r>
            <w:proofErr w:type="gramEnd"/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138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9" w:lineRule="exact"/>
              <w:ind w:right="5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ОРУ. Ловля и передача мяча двумя руками </w:t>
            </w:r>
            <w:proofErr w:type="gramStart"/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от</w:t>
            </w:r>
            <w:proofErr w:type="gramEnd"/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 пруди в движении. Ведение мяча на месте со средним отскоком. Игра «Подвижная цель»</w:t>
            </w:r>
            <w:proofErr w:type="gramStart"/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.</w:t>
            </w:r>
            <w:proofErr w:type="gramEnd"/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мини-баскетбол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10" w:firstLine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firstLine="19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proofErr w:type="gram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мячом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(держать, пере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 xml:space="preserve">давать на расстояние, ловля, ведение, броски)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подвижных игр; иг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рать в мини-баскетбол</w:t>
            </w:r>
            <w:proofErr w:type="gramEnd"/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62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62" w:firstLine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ОРУ. Ловля и передача мяча двумя руками от груди в движении. Ведение мяча на месте с низким отскоком. Игра «Подвижная цель». Развитие координационных способностей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proofErr w:type="gram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мячом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(держать, пере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 xml:space="preserve">давать на расстояние, ловля, ведение, броски)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подвижных игр; иг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рать в мини-баскетбол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 </w:t>
            </w:r>
            <w:proofErr w:type="gramEnd"/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480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868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ОРУ. Ловля и передача мяча одной рукой от плеча на месте. Ведение мяча правой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(левой)</w:t>
            </w:r>
            <w:r w:rsidRPr="00AC0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рукой на месте. Эстафеты. Игра «Овладей мячом». Развитие координационных способностей</w:t>
            </w: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5" w:firstLine="14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proofErr w:type="gram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мячом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(держать, пере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 xml:space="preserve">давать на расстояние, ловля, ведение, броски)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подвижных игр; иг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рать в мини-баскетбол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 баскетбол</w:t>
            </w:r>
            <w:proofErr w:type="gramEnd"/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53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433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12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ОРУ. Ловля и передача мяча одной рукой от плеча на месте. Ведение мяча правой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(ле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 xml:space="preserve">вой) 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рукой на месте. Эстафеты. Игра «Под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softHyphen/>
              <w:t>вижная цель». Развитие координационных способностей</w:t>
            </w:r>
          </w:p>
        </w:tc>
        <w:tc>
          <w:tcPr>
            <w:tcW w:w="4277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10" w:firstLine="10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proofErr w:type="gram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мячом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(держать, пере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 xml:space="preserve">давать на расстояние, ловля, ведение, броски)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подвижных игр; иг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рать в мини-баскетбол</w:t>
            </w:r>
            <w:proofErr w:type="gramEnd"/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1.04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009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491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ОРУ. Ловля и передача мяча в кругу. Ведение мяча правой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(левой) 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рукой. Эстафеты. Игры «Мяч ловцу», «Салки с мячом». </w:t>
            </w:r>
            <w:r w:rsidRPr="00AC0756">
              <w:rPr>
                <w:rFonts w:ascii="Times New Roman" w:eastAsia="Arial Unicode MS" w:hAnsi="Times New Roman" w:cs="Times New Roman"/>
                <w:bCs/>
                <w:iCs/>
                <w:spacing w:val="10"/>
                <w:sz w:val="24"/>
                <w:szCs w:val="24"/>
                <w:lang w:eastAsia="ru-RU"/>
              </w:rPr>
              <w:t>Игра</w:t>
            </w:r>
            <w:r w:rsidRPr="00AC0756">
              <w:rPr>
                <w:rFonts w:ascii="Times New Roman" w:eastAsia="Arial Unicode MS" w:hAnsi="Times New Roman" w:cs="Times New Roman"/>
                <w:b/>
                <w:bCs/>
                <w:i/>
                <w:iCs/>
                <w:spacing w:val="10"/>
                <w:sz w:val="24"/>
                <w:szCs w:val="24"/>
                <w:lang w:eastAsia="ru-RU"/>
              </w:rPr>
              <w:t xml:space="preserve"> 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в мини-баскетбол. Развитие координационных спо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softHyphen/>
              <w:t>собностей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67"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72" w:hanging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10" w:firstLine="1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proofErr w:type="gram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владеть мячом </w:t>
            </w:r>
            <w:r w:rsidRPr="00AC0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(держать,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пере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 xml:space="preserve">давать на расстояние, ловля, ведение, броски) 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в процессе подвижных игр; иг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softHyphen/>
              <w:t>рать в мини-баскетбол</w:t>
            </w:r>
            <w:proofErr w:type="gramEnd"/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67"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72" w:hanging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67"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right="6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42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67" w:hanging="52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Совершенст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softHyphen/>
              <w:t>вования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67"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42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72" w:hanging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Совершенст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softHyphen/>
              <w:t>вования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288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028"/>
        </w:trPr>
        <w:tc>
          <w:tcPr>
            <w:tcW w:w="1133" w:type="dxa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72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ОРУ. Ловля и передача мяча в кругу. Броски мяча в кольцо двумя руками от груди. Эстафеты. Игра «Попади в цель». Игра в мини-баскетбол. Развитие координационных спо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softHyphen/>
              <w:t>собностей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72" w:hanging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right="72" w:hanging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14" w:firstLine="5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proofErr w:type="gram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владеть мячом </w:t>
            </w:r>
            <w:r w:rsidRPr="00AC0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</w:t>
            </w:r>
            <w:r w:rsidRPr="00AC0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держать</w:t>
            </w:r>
            <w:r w:rsidRPr="00AC0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передавать на расстояние, ловля, ведение, броски) 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в процессе </w:t>
            </w:r>
            <w:r w:rsidRPr="00AC0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подвижных</w:t>
            </w:r>
            <w:r w:rsidRPr="00AC0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игр; </w:t>
            </w:r>
            <w:r w:rsidRPr="00AC0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иг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рать в мини-баскетбол</w:t>
            </w:r>
            <w:proofErr w:type="gramEnd"/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Текущий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72" w:hanging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50" w:lineRule="exact"/>
              <w:ind w:right="72" w:hanging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93"/>
        </w:trPr>
        <w:tc>
          <w:tcPr>
            <w:tcW w:w="1133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72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14" w:firstLine="5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18.04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val="760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72" w:hanging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Совершенст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softHyphen/>
              <w:t>вования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72" w:hanging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72" w:hanging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72" w:hanging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72" w:hanging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587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67" w:hanging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Совершенст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softHyphen/>
              <w:t>вования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0" w:lineRule="exact"/>
              <w:ind w:right="58" w:hanging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ОРУ. Ловля и передача мяча в кругу. Броски мяча в кольцо двумя руками от груди. Эстафеты. Игра «Снайперы». Игра в мини-баскетбол. Развитие координационных способностей</w:t>
            </w:r>
          </w:p>
        </w:tc>
        <w:tc>
          <w:tcPr>
            <w:tcW w:w="42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5" w:lineRule="exact"/>
              <w:ind w:right="86" w:firstLine="5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 xml:space="preserve">владеть мячом </w:t>
            </w:r>
            <w:r w:rsidRPr="00AC0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</w:t>
            </w:r>
            <w:r w:rsidRPr="00AC0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держать, 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пере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давать на расстояние, </w:t>
            </w:r>
            <w:proofErr w:type="spell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ювля</w:t>
            </w:r>
            <w:proofErr w:type="spellEnd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, ведение, броски) 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t>в процессе подвижных игр; иг</w:t>
            </w:r>
            <w:r w:rsidRPr="00AC0756"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  <w:softHyphen/>
              <w:t>рать в мини-баскетбол</w:t>
            </w:r>
          </w:p>
        </w:tc>
        <w:tc>
          <w:tcPr>
            <w:tcW w:w="11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32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1276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8" w:lineRule="exact"/>
              <w:ind w:firstLine="37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614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7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вования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Ловля и передача мяча в квадрате. Броски мяча в кольцо двумя руками от груди. Эстафеты с мячами. Тактические действия в за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щите и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падении. Игра в мини-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баскетбол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азвитие</w:t>
            </w:r>
            <w:proofErr w:type="spellEnd"/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координационных способностей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7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83" w:lineRule="exact"/>
              <w:ind w:right="7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10" w:firstLine="1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мячом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(держать, пере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 xml:space="preserve">давать на расстояние, ловля, ведение, броски)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под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вижных игр; иг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рать в мини-баске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тбол</w:t>
            </w:r>
            <w:proofErr w:type="gramEnd"/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7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83" w:lineRule="exact"/>
              <w:ind w:right="7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72" w:hanging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83" w:lineRule="exact"/>
              <w:ind w:right="72" w:hanging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094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7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вования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7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7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72" w:hanging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095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Ловля и передача мяча в квадрате. Броски мяча в кольцо двумя руками от груди. Эстафеты с мячами. Игра «Перестрелка». Игра в мини-баскетбол. Развитие координацион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ных способностей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6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83" w:lineRule="exact"/>
              <w:ind w:right="6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10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мячом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(держать, пере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 xml:space="preserve">давать на расстояние, ловля, ведение, броски)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подвижных игр; играть в мини-баскетбол</w:t>
            </w:r>
            <w:proofErr w:type="gramEnd"/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6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83" w:lineRule="exact"/>
              <w:ind w:right="6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67" w:hanging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83" w:lineRule="exact"/>
              <w:ind w:right="67" w:hanging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826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вования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6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67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67" w:hanging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915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вования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Ловля и передача мяча в квадрате. Броски мяча в кольцо двумя руками от груди. Эстафеты с мячами. Тактические действия в защите и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падении. Игра в мини-баскетбол.</w:t>
            </w:r>
          </w:p>
        </w:tc>
        <w:tc>
          <w:tcPr>
            <w:tcW w:w="42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10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мячом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(держать, пере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 xml:space="preserve">давать на расстояние, ловля, ведение, броски)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подвижных игр; иг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рать в мини-баскетбол</w:t>
            </w:r>
            <w:proofErr w:type="gramEnd"/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702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вования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Ловля и передача мяча в квадрате. Броски мяча в кольцо двумя руками от груди. Тактические действия в защите и нападении. Игра в мини-баскетбол. Развитие координационных способностей</w:t>
            </w:r>
          </w:p>
        </w:tc>
        <w:tc>
          <w:tcPr>
            <w:tcW w:w="42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10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мячом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(держать, пере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 xml:space="preserve">давать на расстояние, ловля, ведение, броски)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подвижных игр; иг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рать в мини-баскетбол</w:t>
            </w:r>
            <w:proofErr w:type="gramEnd"/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3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400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90" w:lineRule="exact"/>
              <w:ind w:righ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вования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ОРУ. Ловля и передача мяча в квадрате. Эстафеты с мячами. Тактические действия в защите и 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падении. Игра в мини-баскетбол.</w:t>
            </w:r>
          </w:p>
        </w:tc>
        <w:tc>
          <w:tcPr>
            <w:tcW w:w="42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5" w:firstLine="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владеть мячом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(держать, пере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 xml:space="preserve">давать на расстояние, ловля, ведение, броски)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подвижных игр; иг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рать в мини-баскетбол</w:t>
            </w:r>
            <w:proofErr w:type="gramEnd"/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6.05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418"/>
        </w:trPr>
        <w:tc>
          <w:tcPr>
            <w:tcW w:w="15026" w:type="dxa"/>
            <w:gridSpan w:val="1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Легкая атлетика (10 ч)</w:t>
            </w:r>
          </w:p>
        </w:tc>
      </w:tr>
      <w:tr w:rsidR="00E224C3" w:rsidRPr="00AC0756" w:rsidTr="00C45842">
        <w:trPr>
          <w:trHeight w:hRule="exact" w:val="2432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4" w:lineRule="exact"/>
              <w:ind w:right="58"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и ходьба (4 ч)</w:t>
            </w: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Default="00E224C3" w:rsidP="00C45842">
            <w:pPr>
              <w:autoSpaceDE w:val="0"/>
              <w:autoSpaceDN w:val="0"/>
              <w:adjustRightInd w:val="0"/>
              <w:spacing w:after="0" w:line="264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на скорость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(30, 60 м).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Встречная эстафе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та. Игра «Кот и мыши». Развитие скоростных способностей. Эмоции и регулирование их в процессе выполнения физических упраж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нений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4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Плавание: подводящие упражнения вхождение в воду; передвижение по дну бассейн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а(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теория)</w:t>
            </w:r>
          </w:p>
        </w:tc>
        <w:tc>
          <w:tcPr>
            <w:tcW w:w="42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64" w:lineRule="exact"/>
              <w:ind w:firstLine="5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правильно выполнять основные движения при ходьбе и беге; бегать с максимальной скоростью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(60 м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)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лавание: подводящие упражнения вхождение в воду; передвижение по дну бассейна.</w:t>
            </w: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844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4" w:lineRule="exact"/>
              <w:ind w:right="24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на скорость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(30, 60 м).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Встречная эстафе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та. Игра «Бездомный заяц». Развитие скоро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 w:rsidRPr="00AC0756">
              <w:rPr>
                <w:rFonts w:ascii="Times New Roman" w:eastAsia="Times New Roman" w:hAnsi="Times New Roman" w:cs="Times New Roman"/>
                <w:b/>
                <w:bCs/>
                <w:spacing w:val="10"/>
                <w:sz w:val="24"/>
                <w:szCs w:val="24"/>
                <w:lang w:eastAsia="ru-RU"/>
              </w:rPr>
              <w:t>стных</w:t>
            </w:r>
            <w:r w:rsidRPr="00AC075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способностей</w:t>
            </w:r>
          </w:p>
        </w:tc>
        <w:tc>
          <w:tcPr>
            <w:tcW w:w="4277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54" w:lineRule="exact"/>
              <w:ind w:firstLine="5"/>
              <w:jc w:val="both"/>
              <w:rPr>
                <w:rFonts w:ascii="Times New Roman" w:eastAsia="Times New Roman" w:hAnsi="Times New Roman" w:cs="Times New Roman"/>
                <w:i/>
                <w:iCs/>
                <w:spacing w:val="3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основные движения в ходьбе и беге; бегать с мак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симальной скоростью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(60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pacing w:val="30"/>
                <w:sz w:val="24"/>
                <w:szCs w:val="24"/>
                <w:lang w:eastAsia="ru-RU"/>
              </w:rPr>
              <w:t>м)</w:t>
            </w: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04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495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ind w:right="72"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на результат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(30, 60м),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Круговая эстафета. Игра «Невод». Развитие скоростных способ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ностей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ind w:right="72"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Плавание: упражнения на всплывание; лежание и скольжение (теория)</w:t>
            </w:r>
          </w:p>
        </w:tc>
        <w:tc>
          <w:tcPr>
            <w:tcW w:w="42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ind w:firstLine="14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правильно выполнять основные движения при ходьбе и беге;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бегать с максимальной скоростью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(60 м)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ind w:firstLine="14"/>
              <w:jc w:val="both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Плавание: упражнения на всплывание; лежание и скольжение;</w:t>
            </w: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30 м: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м.: 5,0-5,5-6,0 с; д.: 5,2-5,7-6,0 с.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60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ind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557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Прыжки (3 ч)</w:t>
            </w: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4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способом «согнув ноги». Тройной прыжок с места. Игра «Волк во рву». Развитие скоростно-силовых способностей. Тестирование физических качеств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firstLine="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движения в прыжках; правильно приземляться в прыжковую яму</w:t>
            </w:r>
          </w:p>
          <w:p w:rsidR="00E224C3" w:rsidRPr="00AC0756" w:rsidRDefault="00E224C3" w:rsidP="00C45842">
            <w:pPr>
              <w:widowControl w:val="0"/>
              <w:autoSpaceDE w:val="0"/>
              <w:autoSpaceDN w:val="0"/>
              <w:adjustRightInd w:val="0"/>
              <w:spacing w:after="0" w:line="290" w:lineRule="exact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20.05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940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997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 с прямого разбега. Игра «Прыжок за прыжком». Развитие скоростно-силовых способностей</w:t>
            </w:r>
          </w:p>
        </w:tc>
        <w:tc>
          <w:tcPr>
            <w:tcW w:w="42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правильно выполнять движения в прыжках; правильно приземляться в прыжковую яму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firstLine="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737"/>
        </w:trPr>
        <w:tc>
          <w:tcPr>
            <w:tcW w:w="113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ind w:right="322"/>
              <w:jc w:val="both"/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мяча (3 </w:t>
            </w:r>
            <w:r w:rsidRPr="00AC0756">
              <w:rPr>
                <w:rFonts w:ascii="Times New Roman" w:eastAsia="Times New Roman" w:hAnsi="Times New Roman" w:cs="Times New Roman"/>
                <w:spacing w:val="20"/>
                <w:sz w:val="24"/>
                <w:szCs w:val="24"/>
                <w:lang w:eastAsia="ru-RU"/>
              </w:rPr>
              <w:t>ч)</w:t>
            </w: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ind w:hanging="5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67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теннисного мяча на дальность, точ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ность и заданное расстояние. Бросок в цель с расстояния 4-5 метров. Игра «Прыжок за прыжком». 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Плавание: упражнения на согласование работы рук и ног (теория)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2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67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метать мяч из различных поло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жений на дальность и в цель</w:t>
            </w:r>
          </w:p>
          <w:p w:rsidR="00E224C3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67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Плавание: упражнения на согласование работы рук и ног.</w:t>
            </w:r>
          </w:p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67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23.05</w:t>
            </w: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542"/>
        </w:trPr>
        <w:tc>
          <w:tcPr>
            <w:tcW w:w="113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14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теннисного мяча на дальность, точ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ность и заданное расстояние. Бросок набив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ного мяч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 Игра «Гуси-лебеди». Развитие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скоростно-силовых способностей</w:t>
            </w:r>
          </w:p>
        </w:tc>
        <w:tc>
          <w:tcPr>
            <w:tcW w:w="42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83" w:lineRule="exact"/>
              <w:ind w:right="67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метать мяч из различных поло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жений на дальность и в цель</w:t>
            </w: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24C3" w:rsidRPr="00AC0756" w:rsidTr="00C45842">
        <w:trPr>
          <w:trHeight w:hRule="exact" w:val="1723"/>
        </w:trPr>
        <w:tc>
          <w:tcPr>
            <w:tcW w:w="113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24C3" w:rsidRPr="00AC0756" w:rsidRDefault="00E224C3" w:rsidP="00C458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</w:t>
            </w:r>
          </w:p>
        </w:tc>
        <w:tc>
          <w:tcPr>
            <w:tcW w:w="445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62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мяча в горизонтальную цель. Бросок мяча на дальность. Игра «Гуси-лебеди». Развитие скоростно-силовых качеств</w:t>
            </w:r>
          </w:p>
        </w:tc>
        <w:tc>
          <w:tcPr>
            <w:tcW w:w="427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8" w:lineRule="exact"/>
              <w:ind w:right="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Уметь: 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метать мяч из различных поло</w:t>
            </w: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жений на дальность и в цель</w:t>
            </w:r>
          </w:p>
        </w:tc>
        <w:tc>
          <w:tcPr>
            <w:tcW w:w="11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74" w:lineRule="exact"/>
              <w:ind w:hanging="1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AC07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в цель 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(из пяти попыток— </w:t>
            </w:r>
            <w:proofErr w:type="gramStart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тр</w:t>
            </w:r>
            <w:proofErr w:type="gramEnd"/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и попа</w:t>
            </w:r>
            <w:r w:rsidRPr="00AC075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softHyphen/>
              <w:t>дания)</w:t>
            </w: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24C3" w:rsidRPr="00AC0756" w:rsidRDefault="00E224C3" w:rsidP="00C4584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224C3" w:rsidRPr="00AC0756" w:rsidRDefault="00E224C3" w:rsidP="00E224C3">
      <w:pPr>
        <w:autoSpaceDE w:val="0"/>
        <w:autoSpaceDN w:val="0"/>
        <w:adjustRightInd w:val="0"/>
        <w:spacing w:after="0" w:line="288" w:lineRule="exact"/>
        <w:ind w:right="24"/>
        <w:jc w:val="both"/>
        <w:rPr>
          <w:rFonts w:ascii="Times New Roman" w:hAnsi="Times New Roman" w:cs="Times New Roman"/>
          <w:sz w:val="24"/>
          <w:szCs w:val="24"/>
        </w:rPr>
      </w:pPr>
    </w:p>
    <w:p w:rsidR="003B17F2" w:rsidRDefault="003B17F2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17F2" w:rsidRDefault="003B17F2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17F2" w:rsidRDefault="003B17F2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17F2" w:rsidRDefault="003B17F2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17F2" w:rsidRDefault="003B17F2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17F2" w:rsidRDefault="003B17F2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17F2" w:rsidRDefault="003B17F2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17F2" w:rsidRDefault="003B17F2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1F64" w:rsidRDefault="00B71F64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71F64" w:rsidRDefault="00B71F64" w:rsidP="00AC0756">
      <w:pPr>
        <w:autoSpaceDE w:val="0"/>
        <w:autoSpaceDN w:val="0"/>
        <w:adjustRightInd w:val="0"/>
        <w:spacing w:after="0" w:line="283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sectPr w:rsidR="00B71F64" w:rsidSect="00A20DAD">
      <w:pgSz w:w="16838" w:h="11906" w:orient="landscape"/>
      <w:pgMar w:top="851" w:right="1134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820649B"/>
    <w:multiLevelType w:val="hybridMultilevel"/>
    <w:tmpl w:val="C638D7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2E073C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3">
    <w:nsid w:val="16543D85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4">
    <w:nsid w:val="509531AB"/>
    <w:multiLevelType w:val="singleLevel"/>
    <w:tmpl w:val="53E4D304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5">
    <w:nsid w:val="78941098"/>
    <w:multiLevelType w:val="hybridMultilevel"/>
    <w:tmpl w:val="9E62B3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  <w:num w:numId="6">
    <w:abstractNumId w:val="3"/>
  </w:num>
  <w:num w:numId="7">
    <w:abstractNumId w:val="4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756"/>
    <w:rsid w:val="001E3B56"/>
    <w:rsid w:val="002051EC"/>
    <w:rsid w:val="00233A16"/>
    <w:rsid w:val="0029126C"/>
    <w:rsid w:val="00295016"/>
    <w:rsid w:val="00380F47"/>
    <w:rsid w:val="00387837"/>
    <w:rsid w:val="003B17F2"/>
    <w:rsid w:val="003E4A45"/>
    <w:rsid w:val="00522FF2"/>
    <w:rsid w:val="00534423"/>
    <w:rsid w:val="00827965"/>
    <w:rsid w:val="00945E97"/>
    <w:rsid w:val="00A13715"/>
    <w:rsid w:val="00A20DAD"/>
    <w:rsid w:val="00AC0756"/>
    <w:rsid w:val="00B71F64"/>
    <w:rsid w:val="00B873C9"/>
    <w:rsid w:val="00B964B4"/>
    <w:rsid w:val="00BE01C1"/>
    <w:rsid w:val="00C03D45"/>
    <w:rsid w:val="00D13E3B"/>
    <w:rsid w:val="00E224C3"/>
    <w:rsid w:val="00FB2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C0756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0756"/>
    <w:rPr>
      <w:rFonts w:ascii="Arial" w:eastAsia="Times New Roman" w:hAnsi="Arial" w:cs="Arial"/>
      <w:b/>
      <w:bCs/>
      <w:kern w:val="32"/>
      <w:sz w:val="32"/>
      <w:szCs w:val="32"/>
      <w:lang w:val="tt-RU" w:eastAsia="ru-RU"/>
    </w:rPr>
  </w:style>
  <w:style w:type="numbering" w:customStyle="1" w:styleId="11">
    <w:name w:val="Нет списка1"/>
    <w:next w:val="a2"/>
    <w:uiPriority w:val="99"/>
    <w:semiHidden/>
    <w:unhideWhenUsed/>
    <w:rsid w:val="00AC0756"/>
  </w:style>
  <w:style w:type="paragraph" w:customStyle="1" w:styleId="Style1">
    <w:name w:val="Style1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AC0756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AC075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rsid w:val="00AC0756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8">
    <w:name w:val="Font Style18"/>
    <w:rsid w:val="00AC0756"/>
    <w:rPr>
      <w:rFonts w:ascii="Times New Roman" w:hAnsi="Times New Roman" w:cs="Times New Roman"/>
      <w:sz w:val="20"/>
      <w:szCs w:val="20"/>
    </w:rPr>
  </w:style>
  <w:style w:type="character" w:customStyle="1" w:styleId="FontStyle20">
    <w:name w:val="Font Style20"/>
    <w:rsid w:val="00AC075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2">
    <w:name w:val="Font Style22"/>
    <w:rsid w:val="00AC0756"/>
    <w:rPr>
      <w:rFonts w:ascii="Times New Roman" w:hAnsi="Times New Roman" w:cs="Times New Roman"/>
      <w:b/>
      <w:bCs/>
      <w:sz w:val="20"/>
      <w:szCs w:val="20"/>
    </w:rPr>
  </w:style>
  <w:style w:type="paragraph" w:customStyle="1" w:styleId="Style6">
    <w:name w:val="Style6"/>
    <w:basedOn w:val="a"/>
    <w:rsid w:val="00AC0756"/>
    <w:pPr>
      <w:widowControl w:val="0"/>
      <w:autoSpaceDE w:val="0"/>
      <w:autoSpaceDN w:val="0"/>
      <w:adjustRightInd w:val="0"/>
      <w:spacing w:after="0" w:line="309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1">
    <w:name w:val="Font Style21"/>
    <w:rsid w:val="00AC0756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1">
    <w:name w:val="Style11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3">
    <w:name w:val="Font Style23"/>
    <w:rsid w:val="00AC0756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rsid w:val="00AC0756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rsid w:val="00AC0756"/>
    <w:rPr>
      <w:rFonts w:ascii="Times New Roman" w:hAnsi="Times New Roman" w:cs="Times New Roman"/>
      <w:sz w:val="14"/>
      <w:szCs w:val="14"/>
    </w:rPr>
  </w:style>
  <w:style w:type="paragraph" w:customStyle="1" w:styleId="Style7">
    <w:name w:val="Style7"/>
    <w:basedOn w:val="a"/>
    <w:rsid w:val="00AC0756"/>
    <w:pPr>
      <w:widowControl w:val="0"/>
      <w:autoSpaceDE w:val="0"/>
      <w:autoSpaceDN w:val="0"/>
      <w:adjustRightInd w:val="0"/>
      <w:spacing w:after="0" w:line="298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rsid w:val="00AC075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8">
    <w:name w:val="Font Style28"/>
    <w:rsid w:val="00AC0756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0">
    <w:name w:val="Style10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rsid w:val="00AC075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9">
    <w:name w:val="Font Style29"/>
    <w:rsid w:val="00AC0756"/>
    <w:rPr>
      <w:rFonts w:ascii="Times New Roman" w:hAnsi="Times New Roman" w:cs="Times New Roman"/>
      <w:i/>
      <w:iCs/>
      <w:sz w:val="18"/>
      <w:szCs w:val="18"/>
    </w:rPr>
  </w:style>
  <w:style w:type="paragraph" w:customStyle="1" w:styleId="Style9">
    <w:name w:val="Style9"/>
    <w:basedOn w:val="a"/>
    <w:rsid w:val="00AC0756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AC0756"/>
    <w:rPr>
      <w:rFonts w:ascii="Times New Roman" w:hAnsi="Times New Roman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rsid w:val="00AC0756"/>
  </w:style>
  <w:style w:type="paragraph" w:customStyle="1" w:styleId="Style4">
    <w:name w:val="Style4"/>
    <w:basedOn w:val="a"/>
    <w:rsid w:val="00AC0756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rsid w:val="00AC0756"/>
    <w:rPr>
      <w:rFonts w:ascii="Times New Roman" w:hAnsi="Times New Roman" w:cs="Times New Roman"/>
      <w:b/>
      <w:bCs/>
      <w:i/>
      <w:iCs/>
      <w:sz w:val="20"/>
      <w:szCs w:val="20"/>
    </w:rPr>
  </w:style>
  <w:style w:type="paragraph" w:customStyle="1" w:styleId="Style3">
    <w:name w:val="Style3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rsid w:val="00AC0756"/>
    <w:rPr>
      <w:rFonts w:ascii="Times New Roman" w:hAnsi="Times New Roman" w:cs="Times New Roman"/>
      <w:sz w:val="20"/>
      <w:szCs w:val="20"/>
    </w:rPr>
  </w:style>
  <w:style w:type="character" w:customStyle="1" w:styleId="FontStyle59">
    <w:name w:val="Font Style59"/>
    <w:rsid w:val="00AC0756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60">
    <w:name w:val="Font Style60"/>
    <w:rsid w:val="00AC0756"/>
    <w:rPr>
      <w:rFonts w:ascii="Arial Narrow" w:hAnsi="Arial Narrow" w:cs="Arial Narrow"/>
      <w:b/>
      <w:bCs/>
      <w:i/>
      <w:iCs/>
      <w:spacing w:val="10"/>
      <w:sz w:val="8"/>
      <w:szCs w:val="8"/>
    </w:rPr>
  </w:style>
  <w:style w:type="character" w:customStyle="1" w:styleId="FontStyle61">
    <w:name w:val="Font Style61"/>
    <w:rsid w:val="00AC075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2">
    <w:name w:val="Font Style62"/>
    <w:rsid w:val="00AC0756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3">
    <w:name w:val="Font Style63"/>
    <w:rsid w:val="00AC075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4">
    <w:name w:val="Font Style64"/>
    <w:rsid w:val="00AC0756"/>
    <w:rPr>
      <w:rFonts w:ascii="Times New Roman" w:hAnsi="Times New Roman" w:cs="Times New Roman"/>
      <w:spacing w:val="20"/>
      <w:sz w:val="10"/>
      <w:szCs w:val="10"/>
    </w:rPr>
  </w:style>
  <w:style w:type="character" w:customStyle="1" w:styleId="FontStyle65">
    <w:name w:val="Font Style65"/>
    <w:rsid w:val="00AC0756"/>
    <w:rPr>
      <w:rFonts w:ascii="Times New Roman" w:hAnsi="Times New Roman" w:cs="Times New Roman"/>
      <w:sz w:val="12"/>
      <w:szCs w:val="12"/>
    </w:rPr>
  </w:style>
  <w:style w:type="character" w:customStyle="1" w:styleId="FontStyle66">
    <w:name w:val="Font Style66"/>
    <w:rsid w:val="00AC0756"/>
    <w:rPr>
      <w:rFonts w:ascii="Times New Roman" w:hAnsi="Times New Roman" w:cs="Times New Roman"/>
      <w:spacing w:val="10"/>
      <w:sz w:val="8"/>
      <w:szCs w:val="8"/>
    </w:rPr>
  </w:style>
  <w:style w:type="character" w:customStyle="1" w:styleId="FontStyle67">
    <w:name w:val="Font Style67"/>
    <w:rsid w:val="00AC0756"/>
    <w:rPr>
      <w:rFonts w:ascii="Times New Roman" w:hAnsi="Times New Roman" w:cs="Times New Roman"/>
      <w:spacing w:val="30"/>
      <w:sz w:val="16"/>
      <w:szCs w:val="16"/>
    </w:rPr>
  </w:style>
  <w:style w:type="paragraph" w:customStyle="1" w:styleId="Style17">
    <w:name w:val="Style17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8">
    <w:name w:val="Font Style68"/>
    <w:rsid w:val="00AC0756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78">
    <w:name w:val="Font Style78"/>
    <w:rsid w:val="00AC0756"/>
    <w:rPr>
      <w:rFonts w:ascii="Lucida Sans Unicode" w:hAnsi="Lucida Sans Unicode" w:cs="Lucida Sans Unicode"/>
      <w:b/>
      <w:bCs/>
      <w:sz w:val="12"/>
      <w:szCs w:val="12"/>
    </w:rPr>
  </w:style>
  <w:style w:type="character" w:customStyle="1" w:styleId="FontStyle84">
    <w:name w:val="Font Style84"/>
    <w:rsid w:val="00AC0756"/>
    <w:rPr>
      <w:rFonts w:ascii="Times New Roman" w:hAnsi="Times New Roman" w:cs="Times New Roman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rsid w:val="00AC0756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30">
    <w:name w:val="Style30"/>
    <w:basedOn w:val="a"/>
    <w:rsid w:val="00AC0756"/>
    <w:pPr>
      <w:widowControl w:val="0"/>
      <w:autoSpaceDE w:val="0"/>
      <w:autoSpaceDN w:val="0"/>
      <w:adjustRightInd w:val="0"/>
      <w:spacing w:after="0" w:line="25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rsid w:val="00AC0756"/>
    <w:pPr>
      <w:widowControl w:val="0"/>
      <w:autoSpaceDE w:val="0"/>
      <w:autoSpaceDN w:val="0"/>
      <w:adjustRightInd w:val="0"/>
      <w:spacing w:after="0" w:line="76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4">
    <w:name w:val="Style54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0">
    <w:name w:val="Font Style70"/>
    <w:rsid w:val="00AC0756"/>
    <w:rPr>
      <w:rFonts w:ascii="Trebuchet MS" w:hAnsi="Trebuchet MS" w:cs="Trebuchet MS"/>
      <w:b/>
      <w:bCs/>
      <w:spacing w:val="20"/>
      <w:sz w:val="12"/>
      <w:szCs w:val="12"/>
    </w:rPr>
  </w:style>
  <w:style w:type="paragraph" w:customStyle="1" w:styleId="Style36">
    <w:name w:val="Style36"/>
    <w:basedOn w:val="a"/>
    <w:rsid w:val="00AC075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rsid w:val="00AC0756"/>
    <w:pPr>
      <w:widowControl w:val="0"/>
      <w:autoSpaceDE w:val="0"/>
      <w:autoSpaceDN w:val="0"/>
      <w:adjustRightInd w:val="0"/>
      <w:spacing w:after="0" w:line="226" w:lineRule="exact"/>
      <w:ind w:firstLine="16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1">
    <w:name w:val="Style31"/>
    <w:basedOn w:val="a"/>
    <w:rsid w:val="00AC0756"/>
    <w:pPr>
      <w:widowControl w:val="0"/>
      <w:autoSpaceDE w:val="0"/>
      <w:autoSpaceDN w:val="0"/>
      <w:adjustRightInd w:val="0"/>
      <w:spacing w:after="0" w:line="22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5">
    <w:name w:val="Font Style75"/>
    <w:rsid w:val="00AC0756"/>
    <w:rPr>
      <w:rFonts w:ascii="Times New Roman" w:hAnsi="Times New Roman" w:cs="Times New Roman"/>
      <w:spacing w:val="40"/>
      <w:w w:val="33"/>
      <w:sz w:val="8"/>
      <w:szCs w:val="8"/>
    </w:rPr>
  </w:style>
  <w:style w:type="character" w:customStyle="1" w:styleId="FontStyle89">
    <w:name w:val="Font Style89"/>
    <w:rsid w:val="00AC0756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2">
    <w:name w:val="Style22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7">
    <w:name w:val="Font Style77"/>
    <w:rsid w:val="00AC0756"/>
    <w:rPr>
      <w:rFonts w:ascii="Microsoft Sans Serif" w:hAnsi="Microsoft Sans Serif" w:cs="Microsoft Sans Serif"/>
      <w:b/>
      <w:bCs/>
      <w:sz w:val="8"/>
      <w:szCs w:val="8"/>
    </w:rPr>
  </w:style>
  <w:style w:type="paragraph" w:customStyle="1" w:styleId="Style32">
    <w:name w:val="Style32"/>
    <w:basedOn w:val="a"/>
    <w:rsid w:val="00AC0756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9">
    <w:name w:val="Style29"/>
    <w:basedOn w:val="a"/>
    <w:rsid w:val="00AC0756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AC0756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Style16">
    <w:name w:val="Style16"/>
    <w:basedOn w:val="a"/>
    <w:rsid w:val="00AC0756"/>
    <w:pPr>
      <w:widowControl w:val="0"/>
      <w:autoSpaceDE w:val="0"/>
      <w:autoSpaceDN w:val="0"/>
      <w:adjustRightInd w:val="0"/>
      <w:spacing w:after="0" w:line="547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rsid w:val="00AC0756"/>
    <w:pPr>
      <w:widowControl w:val="0"/>
      <w:autoSpaceDE w:val="0"/>
      <w:autoSpaceDN w:val="0"/>
      <w:adjustRightInd w:val="0"/>
      <w:spacing w:after="0" w:line="81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rsid w:val="00AC0756"/>
    <w:pPr>
      <w:widowControl w:val="0"/>
      <w:autoSpaceDE w:val="0"/>
      <w:autoSpaceDN w:val="0"/>
      <w:adjustRightInd w:val="0"/>
      <w:spacing w:after="0" w:line="61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2">
    <w:name w:val="Style42"/>
    <w:basedOn w:val="a"/>
    <w:rsid w:val="00AC0756"/>
    <w:pPr>
      <w:widowControl w:val="0"/>
      <w:autoSpaceDE w:val="0"/>
      <w:autoSpaceDN w:val="0"/>
      <w:adjustRightInd w:val="0"/>
      <w:spacing w:after="0" w:line="69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4">
    <w:name w:val="Style44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9">
    <w:name w:val="Font Style79"/>
    <w:rsid w:val="00AC0756"/>
    <w:rPr>
      <w:rFonts w:ascii="Lucida Sans Unicode" w:hAnsi="Lucida Sans Unicode" w:cs="Lucida Sans Unicode"/>
      <w:b/>
      <w:bCs/>
      <w:i/>
      <w:iCs/>
      <w:spacing w:val="30"/>
      <w:sz w:val="12"/>
      <w:szCs w:val="12"/>
    </w:rPr>
  </w:style>
  <w:style w:type="paragraph" w:customStyle="1" w:styleId="Style25">
    <w:name w:val="Style25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7">
    <w:name w:val="Style47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0">
    <w:name w:val="Font Style80"/>
    <w:rsid w:val="00AC0756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81">
    <w:name w:val="Font Style81"/>
    <w:rsid w:val="00AC0756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49">
    <w:name w:val="Style49"/>
    <w:basedOn w:val="a"/>
    <w:rsid w:val="00AC0756"/>
    <w:pPr>
      <w:widowControl w:val="0"/>
      <w:autoSpaceDE w:val="0"/>
      <w:autoSpaceDN w:val="0"/>
      <w:adjustRightInd w:val="0"/>
      <w:spacing w:after="0" w:line="5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2">
    <w:name w:val="Font Style72"/>
    <w:rsid w:val="00AC0756"/>
    <w:rPr>
      <w:rFonts w:ascii="Arial Black" w:hAnsi="Arial Black" w:cs="Arial Black"/>
      <w:sz w:val="8"/>
      <w:szCs w:val="8"/>
    </w:rPr>
  </w:style>
  <w:style w:type="character" w:customStyle="1" w:styleId="FontStyle82">
    <w:name w:val="Font Style82"/>
    <w:rsid w:val="00AC0756"/>
    <w:rPr>
      <w:rFonts w:ascii="Times New Roman" w:hAnsi="Times New Roman" w:cs="Times New Roman"/>
      <w:i/>
      <w:iCs/>
      <w:spacing w:val="20"/>
      <w:sz w:val="8"/>
      <w:szCs w:val="8"/>
    </w:rPr>
  </w:style>
  <w:style w:type="paragraph" w:customStyle="1" w:styleId="Style55">
    <w:name w:val="Style55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3">
    <w:name w:val="Font Style83"/>
    <w:rsid w:val="00AC0756"/>
    <w:rPr>
      <w:rFonts w:ascii="Times New Roman" w:hAnsi="Times New Roman" w:cs="Times New Roman"/>
      <w:b/>
      <w:bCs/>
      <w:sz w:val="8"/>
      <w:szCs w:val="8"/>
    </w:rPr>
  </w:style>
  <w:style w:type="paragraph" w:customStyle="1" w:styleId="Style20">
    <w:name w:val="Style20"/>
    <w:basedOn w:val="a"/>
    <w:rsid w:val="00AC0756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rsid w:val="00AC0756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7">
    <w:name w:val="Style37"/>
    <w:basedOn w:val="a"/>
    <w:rsid w:val="00AC0756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3">
    <w:name w:val="Style43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3">
    <w:name w:val="Style53"/>
    <w:basedOn w:val="a"/>
    <w:rsid w:val="00AC0756"/>
    <w:pPr>
      <w:widowControl w:val="0"/>
      <w:autoSpaceDE w:val="0"/>
      <w:autoSpaceDN w:val="0"/>
      <w:adjustRightInd w:val="0"/>
      <w:spacing w:after="0" w:line="302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5">
    <w:name w:val="Font Style85"/>
    <w:rsid w:val="00AC0756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86">
    <w:name w:val="Font Style86"/>
    <w:rsid w:val="00AC0756"/>
    <w:rPr>
      <w:rFonts w:ascii="Times New Roman" w:hAnsi="Times New Roman" w:cs="Times New Roman"/>
      <w:sz w:val="18"/>
      <w:szCs w:val="18"/>
    </w:rPr>
  </w:style>
  <w:style w:type="paragraph" w:customStyle="1" w:styleId="Style46">
    <w:name w:val="Style46"/>
    <w:basedOn w:val="a"/>
    <w:rsid w:val="00AC0756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0">
    <w:name w:val="Style50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7">
    <w:name w:val="Font Style87"/>
    <w:rsid w:val="00AC0756"/>
    <w:rPr>
      <w:rFonts w:ascii="Lucida Sans Unicode" w:hAnsi="Lucida Sans Unicode" w:cs="Lucida Sans Unicode"/>
      <w:sz w:val="22"/>
      <w:szCs w:val="22"/>
    </w:rPr>
  </w:style>
  <w:style w:type="paragraph" w:customStyle="1" w:styleId="Style51">
    <w:name w:val="Style51"/>
    <w:basedOn w:val="a"/>
    <w:rsid w:val="00AC0756"/>
    <w:pPr>
      <w:widowControl w:val="0"/>
      <w:autoSpaceDE w:val="0"/>
      <w:autoSpaceDN w:val="0"/>
      <w:adjustRightInd w:val="0"/>
      <w:spacing w:after="0" w:line="304" w:lineRule="exact"/>
      <w:ind w:firstLine="35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AC0756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0">
    <w:name w:val="Font Style40"/>
    <w:rsid w:val="00AC0756"/>
    <w:rPr>
      <w:rFonts w:ascii="Times New Roman" w:hAnsi="Times New Roman" w:cs="Times New Roman"/>
      <w:sz w:val="16"/>
      <w:szCs w:val="16"/>
    </w:rPr>
  </w:style>
  <w:style w:type="character" w:customStyle="1" w:styleId="FontStyle41">
    <w:name w:val="Font Style41"/>
    <w:rsid w:val="00AC0756"/>
    <w:rPr>
      <w:rFonts w:ascii="Times New Roman" w:hAnsi="Times New Roman" w:cs="Times New Roman"/>
      <w:spacing w:val="10"/>
      <w:sz w:val="10"/>
      <w:szCs w:val="10"/>
    </w:rPr>
  </w:style>
  <w:style w:type="character" w:customStyle="1" w:styleId="FontStyle42">
    <w:name w:val="Font Style42"/>
    <w:rsid w:val="00AC075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3">
    <w:name w:val="Font Style43"/>
    <w:rsid w:val="00AC075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rsid w:val="00AC0756"/>
    <w:rPr>
      <w:rFonts w:ascii="Times New Roman" w:hAnsi="Times New Roman" w:cs="Times New Roman"/>
      <w:b/>
      <w:bCs/>
      <w:spacing w:val="10"/>
      <w:sz w:val="12"/>
      <w:szCs w:val="12"/>
    </w:rPr>
  </w:style>
  <w:style w:type="character" w:customStyle="1" w:styleId="FontStyle46">
    <w:name w:val="Font Style46"/>
    <w:rsid w:val="00AC0756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9">
    <w:name w:val="Font Style49"/>
    <w:rsid w:val="00AC0756"/>
    <w:rPr>
      <w:rFonts w:ascii="Times New Roman" w:hAnsi="Times New Roman" w:cs="Times New Roman"/>
      <w:sz w:val="20"/>
      <w:szCs w:val="20"/>
    </w:rPr>
  </w:style>
  <w:style w:type="paragraph" w:customStyle="1" w:styleId="Style18">
    <w:name w:val="Style18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FontStyle39">
    <w:name w:val="Font Style39"/>
    <w:rsid w:val="00AC0756"/>
    <w:rPr>
      <w:rFonts w:ascii="Times New Roman" w:hAnsi="Times New Roman" w:cs="Times New Roman"/>
      <w:sz w:val="12"/>
      <w:szCs w:val="12"/>
    </w:rPr>
  </w:style>
  <w:style w:type="character" w:customStyle="1" w:styleId="FontStyle45">
    <w:name w:val="Font Style45"/>
    <w:rsid w:val="00AC0756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7">
    <w:name w:val="Font Style47"/>
    <w:rsid w:val="00AC0756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48">
    <w:name w:val="Font Style48"/>
    <w:rsid w:val="00AC0756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50">
    <w:name w:val="Font Style50"/>
    <w:rsid w:val="00AC0756"/>
    <w:rPr>
      <w:rFonts w:ascii="Candara" w:hAnsi="Candara" w:cs="Candara"/>
      <w:spacing w:val="-10"/>
      <w:sz w:val="20"/>
      <w:szCs w:val="20"/>
    </w:rPr>
  </w:style>
  <w:style w:type="character" w:customStyle="1" w:styleId="FontStyle51">
    <w:name w:val="Font Style51"/>
    <w:rsid w:val="00AC0756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52">
    <w:name w:val="Font Style52"/>
    <w:rsid w:val="00AC0756"/>
    <w:rPr>
      <w:rFonts w:ascii="Times New Roman" w:hAnsi="Times New Roman" w:cs="Times New Roman"/>
      <w:sz w:val="10"/>
      <w:szCs w:val="10"/>
    </w:rPr>
  </w:style>
  <w:style w:type="character" w:customStyle="1" w:styleId="FontStyle53">
    <w:name w:val="Font Style53"/>
    <w:rsid w:val="00AC0756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54">
    <w:name w:val="Font Style54"/>
    <w:rsid w:val="00AC0756"/>
    <w:rPr>
      <w:rFonts w:ascii="Cambria" w:hAnsi="Cambria" w:cs="Cambria"/>
      <w:sz w:val="30"/>
      <w:szCs w:val="30"/>
    </w:rPr>
  </w:style>
  <w:style w:type="character" w:customStyle="1" w:styleId="FontStyle55">
    <w:name w:val="Font Style55"/>
    <w:rsid w:val="00AC0756"/>
    <w:rPr>
      <w:rFonts w:ascii="Bookman Old Style" w:hAnsi="Bookman Old Style" w:cs="Bookman Old Style"/>
      <w:spacing w:val="-10"/>
      <w:sz w:val="8"/>
      <w:szCs w:val="8"/>
    </w:rPr>
  </w:style>
  <w:style w:type="character" w:customStyle="1" w:styleId="FontStyle56">
    <w:name w:val="Font Style56"/>
    <w:rsid w:val="00AC0756"/>
    <w:rPr>
      <w:rFonts w:ascii="Times New Roman" w:hAnsi="Times New Roman" w:cs="Times New Roman"/>
      <w:i/>
      <w:iCs/>
      <w:sz w:val="8"/>
      <w:szCs w:val="8"/>
    </w:rPr>
  </w:style>
  <w:style w:type="paragraph" w:customStyle="1" w:styleId="Style33">
    <w:name w:val="Style33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35">
    <w:name w:val="Style35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FontStyle69">
    <w:name w:val="Font Style69"/>
    <w:rsid w:val="00AC0756"/>
    <w:rPr>
      <w:rFonts w:ascii="Times New Roman" w:hAnsi="Times New Roman" w:cs="Times New Roman"/>
      <w:sz w:val="14"/>
      <w:szCs w:val="14"/>
    </w:rPr>
  </w:style>
  <w:style w:type="character" w:customStyle="1" w:styleId="FontStyle74">
    <w:name w:val="Font Style74"/>
    <w:rsid w:val="00AC0756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106">
    <w:name w:val="Font Style106"/>
    <w:rsid w:val="00AC0756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4">
    <w:name w:val="Font Style104"/>
    <w:rsid w:val="00AC0756"/>
    <w:rPr>
      <w:rFonts w:ascii="Times New Roman" w:hAnsi="Times New Roman" w:cs="Times New Roman"/>
      <w:sz w:val="18"/>
      <w:szCs w:val="18"/>
    </w:rPr>
  </w:style>
  <w:style w:type="paragraph" w:customStyle="1" w:styleId="Style34">
    <w:name w:val="Style34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8">
    <w:name w:val="Style38"/>
    <w:basedOn w:val="a"/>
    <w:rsid w:val="00AC0756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"/>
    <w:rsid w:val="00AC0756"/>
    <w:pPr>
      <w:widowControl w:val="0"/>
      <w:autoSpaceDE w:val="0"/>
      <w:autoSpaceDN w:val="0"/>
      <w:adjustRightInd w:val="0"/>
      <w:spacing w:after="0" w:line="235" w:lineRule="exact"/>
      <w:ind w:firstLine="15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7">
    <w:name w:val="Font Style97"/>
    <w:rsid w:val="00AC0756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68">
    <w:name w:val="Style68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9">
    <w:name w:val="Style59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1">
    <w:name w:val="Style61"/>
    <w:basedOn w:val="a"/>
    <w:rsid w:val="00AC0756"/>
    <w:pPr>
      <w:widowControl w:val="0"/>
      <w:autoSpaceDE w:val="0"/>
      <w:autoSpaceDN w:val="0"/>
      <w:adjustRightInd w:val="0"/>
      <w:spacing w:after="0" w:line="283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6">
    <w:name w:val="Font Style96"/>
    <w:rsid w:val="00AC0756"/>
    <w:rPr>
      <w:rFonts w:ascii="Constantia" w:hAnsi="Constantia" w:cs="Constantia"/>
      <w:b/>
      <w:bCs/>
      <w:sz w:val="14"/>
      <w:szCs w:val="14"/>
    </w:rPr>
  </w:style>
  <w:style w:type="character" w:customStyle="1" w:styleId="FontStyle102">
    <w:name w:val="Font Style102"/>
    <w:rsid w:val="00AC0756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88">
    <w:name w:val="Font Style88"/>
    <w:rsid w:val="00AC0756"/>
    <w:rPr>
      <w:rFonts w:ascii="Times New Roman" w:hAnsi="Times New Roman" w:cs="Times New Roman"/>
      <w:sz w:val="8"/>
      <w:szCs w:val="8"/>
    </w:rPr>
  </w:style>
  <w:style w:type="character" w:customStyle="1" w:styleId="FontStyle91">
    <w:name w:val="Font Style91"/>
    <w:rsid w:val="00AC0756"/>
    <w:rPr>
      <w:rFonts w:ascii="Candara" w:hAnsi="Candara" w:cs="Candara"/>
      <w:b/>
      <w:bCs/>
      <w:spacing w:val="30"/>
      <w:sz w:val="10"/>
      <w:szCs w:val="10"/>
    </w:rPr>
  </w:style>
  <w:style w:type="character" w:customStyle="1" w:styleId="FontStyle90">
    <w:name w:val="Font Style90"/>
    <w:rsid w:val="00AC0756"/>
    <w:rPr>
      <w:rFonts w:ascii="Times New Roman" w:hAnsi="Times New Roman" w:cs="Times New Roman"/>
      <w:b/>
      <w:bCs/>
      <w:sz w:val="14"/>
      <w:szCs w:val="14"/>
    </w:rPr>
  </w:style>
  <w:style w:type="paragraph" w:customStyle="1" w:styleId="Style56">
    <w:name w:val="Style56"/>
    <w:basedOn w:val="a"/>
    <w:rsid w:val="00AC0756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2">
    <w:name w:val="Font Style92"/>
    <w:rsid w:val="00AC0756"/>
    <w:rPr>
      <w:rFonts w:ascii="Times New Roman" w:hAnsi="Times New Roman" w:cs="Times New Roman"/>
      <w:spacing w:val="30"/>
      <w:sz w:val="12"/>
      <w:szCs w:val="12"/>
    </w:rPr>
  </w:style>
  <w:style w:type="character" w:customStyle="1" w:styleId="FontStyle93">
    <w:name w:val="Font Style93"/>
    <w:rsid w:val="00AC0756"/>
    <w:rPr>
      <w:rFonts w:ascii="Times New Roman" w:hAnsi="Times New Roman" w:cs="Times New Roman"/>
      <w:sz w:val="12"/>
      <w:szCs w:val="12"/>
    </w:rPr>
  </w:style>
  <w:style w:type="character" w:customStyle="1" w:styleId="FontStyle94">
    <w:name w:val="Font Style94"/>
    <w:rsid w:val="00AC0756"/>
    <w:rPr>
      <w:rFonts w:ascii="Times New Roman" w:hAnsi="Times New Roman" w:cs="Times New Roman"/>
      <w:b/>
      <w:bCs/>
      <w:sz w:val="14"/>
      <w:szCs w:val="14"/>
    </w:rPr>
  </w:style>
  <w:style w:type="paragraph" w:customStyle="1" w:styleId="Style66">
    <w:name w:val="Style66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5">
    <w:name w:val="Font Style95"/>
    <w:rsid w:val="00AC0756"/>
    <w:rPr>
      <w:rFonts w:ascii="Times New Roman" w:hAnsi="Times New Roman" w:cs="Times New Roman"/>
      <w:b/>
      <w:bCs/>
      <w:sz w:val="8"/>
      <w:szCs w:val="8"/>
    </w:rPr>
  </w:style>
  <w:style w:type="paragraph" w:customStyle="1" w:styleId="Style67">
    <w:name w:val="Style67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9">
    <w:name w:val="Style69"/>
    <w:basedOn w:val="a"/>
    <w:rsid w:val="00AC0756"/>
    <w:pPr>
      <w:widowControl w:val="0"/>
      <w:autoSpaceDE w:val="0"/>
      <w:autoSpaceDN w:val="0"/>
      <w:adjustRightInd w:val="0"/>
      <w:spacing w:after="0" w:line="221" w:lineRule="exact"/>
      <w:ind w:firstLine="14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8">
    <w:name w:val="Font Style98"/>
    <w:rsid w:val="00AC0756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0">
    <w:name w:val="Style70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9">
    <w:name w:val="Font Style99"/>
    <w:rsid w:val="00AC0756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100">
    <w:name w:val="Font Style100"/>
    <w:rsid w:val="00AC0756"/>
    <w:rPr>
      <w:rFonts w:ascii="Century Gothic" w:hAnsi="Century Gothic" w:cs="Century Gothic"/>
      <w:sz w:val="10"/>
      <w:szCs w:val="10"/>
    </w:rPr>
  </w:style>
  <w:style w:type="character" w:customStyle="1" w:styleId="FontStyle13">
    <w:name w:val="Font Style13"/>
    <w:rsid w:val="00AC075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4">
    <w:name w:val="Font Style14"/>
    <w:rsid w:val="00AC0756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AC0756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rsid w:val="00AC0756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1">
    <w:name w:val="Font Style11"/>
    <w:rsid w:val="00AC075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2">
    <w:name w:val="Font Style12"/>
    <w:rsid w:val="00AC0756"/>
    <w:rPr>
      <w:rFonts w:ascii="Times New Roman" w:hAnsi="Times New Roman" w:cs="Times New Roman"/>
      <w:sz w:val="14"/>
      <w:szCs w:val="14"/>
    </w:rPr>
  </w:style>
  <w:style w:type="paragraph" w:customStyle="1" w:styleId="Style58">
    <w:name w:val="Style58"/>
    <w:basedOn w:val="a"/>
    <w:rsid w:val="00AC0756"/>
    <w:pPr>
      <w:widowControl w:val="0"/>
      <w:autoSpaceDE w:val="0"/>
      <w:autoSpaceDN w:val="0"/>
      <w:adjustRightInd w:val="0"/>
      <w:spacing w:after="0" w:line="25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5">
    <w:name w:val="Style65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03">
    <w:name w:val="Font Style103"/>
    <w:rsid w:val="00AC0756"/>
    <w:rPr>
      <w:rFonts w:ascii="Times New Roman" w:hAnsi="Times New Roman" w:cs="Times New Roman"/>
      <w:b/>
      <w:bCs/>
      <w:sz w:val="16"/>
      <w:szCs w:val="16"/>
    </w:rPr>
  </w:style>
  <w:style w:type="paragraph" w:customStyle="1" w:styleId="Style62">
    <w:name w:val="Style62"/>
    <w:basedOn w:val="a"/>
    <w:rsid w:val="00AC0756"/>
    <w:pPr>
      <w:widowControl w:val="0"/>
      <w:autoSpaceDE w:val="0"/>
      <w:autoSpaceDN w:val="0"/>
      <w:adjustRightInd w:val="0"/>
      <w:spacing w:after="0" w:line="259" w:lineRule="exact"/>
      <w:ind w:firstLine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footer"/>
    <w:basedOn w:val="a"/>
    <w:link w:val="a4"/>
    <w:rsid w:val="00AC07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AC075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C0756"/>
  </w:style>
  <w:style w:type="table" w:styleId="a6">
    <w:name w:val="Table Grid"/>
    <w:basedOn w:val="a1"/>
    <w:rsid w:val="00AC07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C075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">
    <w:name w:val="Body Text 2"/>
    <w:basedOn w:val="a"/>
    <w:link w:val="20"/>
    <w:rsid w:val="00AC0756"/>
    <w:pPr>
      <w:spacing w:after="0" w:line="360" w:lineRule="exact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AC075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8">
    <w:name w:val="Style48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C0756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C0756"/>
    <w:rPr>
      <w:rFonts w:ascii="Arial" w:eastAsia="Times New Roman" w:hAnsi="Arial" w:cs="Arial"/>
      <w:b/>
      <w:bCs/>
      <w:kern w:val="32"/>
      <w:sz w:val="32"/>
      <w:szCs w:val="32"/>
      <w:lang w:val="tt-RU" w:eastAsia="ru-RU"/>
    </w:rPr>
  </w:style>
  <w:style w:type="numbering" w:customStyle="1" w:styleId="11">
    <w:name w:val="Нет списка1"/>
    <w:next w:val="a2"/>
    <w:uiPriority w:val="99"/>
    <w:semiHidden/>
    <w:unhideWhenUsed/>
    <w:rsid w:val="00AC0756"/>
  </w:style>
  <w:style w:type="paragraph" w:customStyle="1" w:styleId="Style1">
    <w:name w:val="Style1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rsid w:val="00AC0756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AC075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">
    <w:name w:val="Font Style17"/>
    <w:rsid w:val="00AC0756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8">
    <w:name w:val="Font Style18"/>
    <w:rsid w:val="00AC0756"/>
    <w:rPr>
      <w:rFonts w:ascii="Times New Roman" w:hAnsi="Times New Roman" w:cs="Times New Roman"/>
      <w:sz w:val="20"/>
      <w:szCs w:val="20"/>
    </w:rPr>
  </w:style>
  <w:style w:type="character" w:customStyle="1" w:styleId="FontStyle20">
    <w:name w:val="Font Style20"/>
    <w:rsid w:val="00AC075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2">
    <w:name w:val="Font Style22"/>
    <w:rsid w:val="00AC0756"/>
    <w:rPr>
      <w:rFonts w:ascii="Times New Roman" w:hAnsi="Times New Roman" w:cs="Times New Roman"/>
      <w:b/>
      <w:bCs/>
      <w:sz w:val="20"/>
      <w:szCs w:val="20"/>
    </w:rPr>
  </w:style>
  <w:style w:type="paragraph" w:customStyle="1" w:styleId="Style6">
    <w:name w:val="Style6"/>
    <w:basedOn w:val="a"/>
    <w:rsid w:val="00AC0756"/>
    <w:pPr>
      <w:widowControl w:val="0"/>
      <w:autoSpaceDE w:val="0"/>
      <w:autoSpaceDN w:val="0"/>
      <w:adjustRightInd w:val="0"/>
      <w:spacing w:after="0" w:line="309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1">
    <w:name w:val="Font Style21"/>
    <w:rsid w:val="00AC0756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1">
    <w:name w:val="Style11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3">
    <w:name w:val="Font Style23"/>
    <w:rsid w:val="00AC0756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rsid w:val="00AC0756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rsid w:val="00AC0756"/>
    <w:rPr>
      <w:rFonts w:ascii="Times New Roman" w:hAnsi="Times New Roman" w:cs="Times New Roman"/>
      <w:sz w:val="14"/>
      <w:szCs w:val="14"/>
    </w:rPr>
  </w:style>
  <w:style w:type="paragraph" w:customStyle="1" w:styleId="Style7">
    <w:name w:val="Style7"/>
    <w:basedOn w:val="a"/>
    <w:rsid w:val="00AC0756"/>
    <w:pPr>
      <w:widowControl w:val="0"/>
      <w:autoSpaceDE w:val="0"/>
      <w:autoSpaceDN w:val="0"/>
      <w:adjustRightInd w:val="0"/>
      <w:spacing w:after="0" w:line="298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rsid w:val="00AC075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8">
    <w:name w:val="Font Style28"/>
    <w:rsid w:val="00AC0756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0">
    <w:name w:val="Style10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rsid w:val="00AC075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9">
    <w:name w:val="Font Style29"/>
    <w:rsid w:val="00AC0756"/>
    <w:rPr>
      <w:rFonts w:ascii="Times New Roman" w:hAnsi="Times New Roman" w:cs="Times New Roman"/>
      <w:i/>
      <w:iCs/>
      <w:sz w:val="18"/>
      <w:szCs w:val="18"/>
    </w:rPr>
  </w:style>
  <w:style w:type="paragraph" w:customStyle="1" w:styleId="Style9">
    <w:name w:val="Style9"/>
    <w:basedOn w:val="a"/>
    <w:rsid w:val="00AC0756"/>
    <w:pPr>
      <w:widowControl w:val="0"/>
      <w:autoSpaceDE w:val="0"/>
      <w:autoSpaceDN w:val="0"/>
      <w:adjustRightInd w:val="0"/>
      <w:spacing w:after="0" w:line="307" w:lineRule="exact"/>
      <w:ind w:firstLine="346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AC0756"/>
    <w:rPr>
      <w:rFonts w:ascii="Times New Roman" w:hAnsi="Times New Roman" w:cs="Times New Roman"/>
      <w:b/>
      <w:bCs/>
      <w:sz w:val="20"/>
      <w:szCs w:val="20"/>
    </w:rPr>
  </w:style>
  <w:style w:type="numbering" w:customStyle="1" w:styleId="110">
    <w:name w:val="Нет списка11"/>
    <w:next w:val="a2"/>
    <w:semiHidden/>
    <w:rsid w:val="00AC0756"/>
  </w:style>
  <w:style w:type="paragraph" w:customStyle="1" w:styleId="Style4">
    <w:name w:val="Style4"/>
    <w:basedOn w:val="a"/>
    <w:rsid w:val="00AC0756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9">
    <w:name w:val="Font Style19"/>
    <w:rsid w:val="00AC0756"/>
    <w:rPr>
      <w:rFonts w:ascii="Times New Roman" w:hAnsi="Times New Roman" w:cs="Times New Roman"/>
      <w:b/>
      <w:bCs/>
      <w:i/>
      <w:iCs/>
      <w:sz w:val="20"/>
      <w:szCs w:val="20"/>
    </w:rPr>
  </w:style>
  <w:style w:type="paragraph" w:customStyle="1" w:styleId="Style3">
    <w:name w:val="Style3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8">
    <w:name w:val="Font Style58"/>
    <w:rsid w:val="00AC0756"/>
    <w:rPr>
      <w:rFonts w:ascii="Times New Roman" w:hAnsi="Times New Roman" w:cs="Times New Roman"/>
      <w:sz w:val="20"/>
      <w:szCs w:val="20"/>
    </w:rPr>
  </w:style>
  <w:style w:type="character" w:customStyle="1" w:styleId="FontStyle59">
    <w:name w:val="Font Style59"/>
    <w:rsid w:val="00AC0756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60">
    <w:name w:val="Font Style60"/>
    <w:rsid w:val="00AC0756"/>
    <w:rPr>
      <w:rFonts w:ascii="Arial Narrow" w:hAnsi="Arial Narrow" w:cs="Arial Narrow"/>
      <w:b/>
      <w:bCs/>
      <w:i/>
      <w:iCs/>
      <w:spacing w:val="10"/>
      <w:sz w:val="8"/>
      <w:szCs w:val="8"/>
    </w:rPr>
  </w:style>
  <w:style w:type="character" w:customStyle="1" w:styleId="FontStyle61">
    <w:name w:val="Font Style61"/>
    <w:rsid w:val="00AC075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2">
    <w:name w:val="Font Style62"/>
    <w:rsid w:val="00AC0756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3">
    <w:name w:val="Font Style63"/>
    <w:rsid w:val="00AC075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4">
    <w:name w:val="Font Style64"/>
    <w:rsid w:val="00AC0756"/>
    <w:rPr>
      <w:rFonts w:ascii="Times New Roman" w:hAnsi="Times New Roman" w:cs="Times New Roman"/>
      <w:spacing w:val="20"/>
      <w:sz w:val="10"/>
      <w:szCs w:val="10"/>
    </w:rPr>
  </w:style>
  <w:style w:type="character" w:customStyle="1" w:styleId="FontStyle65">
    <w:name w:val="Font Style65"/>
    <w:rsid w:val="00AC0756"/>
    <w:rPr>
      <w:rFonts w:ascii="Times New Roman" w:hAnsi="Times New Roman" w:cs="Times New Roman"/>
      <w:sz w:val="12"/>
      <w:szCs w:val="12"/>
    </w:rPr>
  </w:style>
  <w:style w:type="character" w:customStyle="1" w:styleId="FontStyle66">
    <w:name w:val="Font Style66"/>
    <w:rsid w:val="00AC0756"/>
    <w:rPr>
      <w:rFonts w:ascii="Times New Roman" w:hAnsi="Times New Roman" w:cs="Times New Roman"/>
      <w:spacing w:val="10"/>
      <w:sz w:val="8"/>
      <w:szCs w:val="8"/>
    </w:rPr>
  </w:style>
  <w:style w:type="character" w:customStyle="1" w:styleId="FontStyle67">
    <w:name w:val="Font Style67"/>
    <w:rsid w:val="00AC0756"/>
    <w:rPr>
      <w:rFonts w:ascii="Times New Roman" w:hAnsi="Times New Roman" w:cs="Times New Roman"/>
      <w:spacing w:val="30"/>
      <w:sz w:val="16"/>
      <w:szCs w:val="16"/>
    </w:rPr>
  </w:style>
  <w:style w:type="paragraph" w:customStyle="1" w:styleId="Style17">
    <w:name w:val="Style17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8">
    <w:name w:val="Font Style68"/>
    <w:rsid w:val="00AC0756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78">
    <w:name w:val="Font Style78"/>
    <w:rsid w:val="00AC0756"/>
    <w:rPr>
      <w:rFonts w:ascii="Lucida Sans Unicode" w:hAnsi="Lucida Sans Unicode" w:cs="Lucida Sans Unicode"/>
      <w:b/>
      <w:bCs/>
      <w:sz w:val="12"/>
      <w:szCs w:val="12"/>
    </w:rPr>
  </w:style>
  <w:style w:type="character" w:customStyle="1" w:styleId="FontStyle84">
    <w:name w:val="Font Style84"/>
    <w:rsid w:val="00AC0756"/>
    <w:rPr>
      <w:rFonts w:ascii="Times New Roman" w:hAnsi="Times New Roman" w:cs="Times New Roman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rsid w:val="00AC0756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30">
    <w:name w:val="Style30"/>
    <w:basedOn w:val="a"/>
    <w:rsid w:val="00AC0756"/>
    <w:pPr>
      <w:widowControl w:val="0"/>
      <w:autoSpaceDE w:val="0"/>
      <w:autoSpaceDN w:val="0"/>
      <w:adjustRightInd w:val="0"/>
      <w:spacing w:after="0" w:line="25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"/>
    <w:rsid w:val="00AC0756"/>
    <w:pPr>
      <w:widowControl w:val="0"/>
      <w:autoSpaceDE w:val="0"/>
      <w:autoSpaceDN w:val="0"/>
      <w:adjustRightInd w:val="0"/>
      <w:spacing w:after="0" w:line="76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4">
    <w:name w:val="Style54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0">
    <w:name w:val="Font Style70"/>
    <w:rsid w:val="00AC0756"/>
    <w:rPr>
      <w:rFonts w:ascii="Trebuchet MS" w:hAnsi="Trebuchet MS" w:cs="Trebuchet MS"/>
      <w:b/>
      <w:bCs/>
      <w:spacing w:val="20"/>
      <w:sz w:val="12"/>
      <w:szCs w:val="12"/>
    </w:rPr>
  </w:style>
  <w:style w:type="paragraph" w:customStyle="1" w:styleId="Style36">
    <w:name w:val="Style36"/>
    <w:basedOn w:val="a"/>
    <w:rsid w:val="00AC075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rsid w:val="00AC0756"/>
    <w:pPr>
      <w:widowControl w:val="0"/>
      <w:autoSpaceDE w:val="0"/>
      <w:autoSpaceDN w:val="0"/>
      <w:adjustRightInd w:val="0"/>
      <w:spacing w:after="0" w:line="226" w:lineRule="exact"/>
      <w:ind w:firstLine="16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1">
    <w:name w:val="Style31"/>
    <w:basedOn w:val="a"/>
    <w:rsid w:val="00AC0756"/>
    <w:pPr>
      <w:widowControl w:val="0"/>
      <w:autoSpaceDE w:val="0"/>
      <w:autoSpaceDN w:val="0"/>
      <w:adjustRightInd w:val="0"/>
      <w:spacing w:after="0" w:line="22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5">
    <w:name w:val="Font Style75"/>
    <w:rsid w:val="00AC0756"/>
    <w:rPr>
      <w:rFonts w:ascii="Times New Roman" w:hAnsi="Times New Roman" w:cs="Times New Roman"/>
      <w:spacing w:val="40"/>
      <w:w w:val="33"/>
      <w:sz w:val="8"/>
      <w:szCs w:val="8"/>
    </w:rPr>
  </w:style>
  <w:style w:type="character" w:customStyle="1" w:styleId="FontStyle89">
    <w:name w:val="Font Style89"/>
    <w:rsid w:val="00AC0756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2">
    <w:name w:val="Style22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7">
    <w:name w:val="Font Style77"/>
    <w:rsid w:val="00AC0756"/>
    <w:rPr>
      <w:rFonts w:ascii="Microsoft Sans Serif" w:hAnsi="Microsoft Sans Serif" w:cs="Microsoft Sans Serif"/>
      <w:b/>
      <w:bCs/>
      <w:sz w:val="8"/>
      <w:szCs w:val="8"/>
    </w:rPr>
  </w:style>
  <w:style w:type="paragraph" w:customStyle="1" w:styleId="Style32">
    <w:name w:val="Style32"/>
    <w:basedOn w:val="a"/>
    <w:rsid w:val="00AC0756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9">
    <w:name w:val="Style29"/>
    <w:basedOn w:val="a"/>
    <w:rsid w:val="00AC0756"/>
    <w:pPr>
      <w:widowControl w:val="0"/>
      <w:autoSpaceDE w:val="0"/>
      <w:autoSpaceDN w:val="0"/>
      <w:adjustRightInd w:val="0"/>
      <w:spacing w:after="0" w:line="298" w:lineRule="exact"/>
      <w:ind w:firstLine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6">
    <w:name w:val="Style26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6">
    <w:name w:val="Font Style76"/>
    <w:rsid w:val="00AC0756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Style16">
    <w:name w:val="Style16"/>
    <w:basedOn w:val="a"/>
    <w:rsid w:val="00AC0756"/>
    <w:pPr>
      <w:widowControl w:val="0"/>
      <w:autoSpaceDE w:val="0"/>
      <w:autoSpaceDN w:val="0"/>
      <w:adjustRightInd w:val="0"/>
      <w:spacing w:after="0" w:line="547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3">
    <w:name w:val="Style23"/>
    <w:basedOn w:val="a"/>
    <w:rsid w:val="00AC0756"/>
    <w:pPr>
      <w:widowControl w:val="0"/>
      <w:autoSpaceDE w:val="0"/>
      <w:autoSpaceDN w:val="0"/>
      <w:adjustRightInd w:val="0"/>
      <w:spacing w:after="0" w:line="81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rsid w:val="00AC0756"/>
    <w:pPr>
      <w:widowControl w:val="0"/>
      <w:autoSpaceDE w:val="0"/>
      <w:autoSpaceDN w:val="0"/>
      <w:adjustRightInd w:val="0"/>
      <w:spacing w:after="0" w:line="61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2">
    <w:name w:val="Style42"/>
    <w:basedOn w:val="a"/>
    <w:rsid w:val="00AC0756"/>
    <w:pPr>
      <w:widowControl w:val="0"/>
      <w:autoSpaceDE w:val="0"/>
      <w:autoSpaceDN w:val="0"/>
      <w:adjustRightInd w:val="0"/>
      <w:spacing w:after="0" w:line="691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4">
    <w:name w:val="Style44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9">
    <w:name w:val="Font Style79"/>
    <w:rsid w:val="00AC0756"/>
    <w:rPr>
      <w:rFonts w:ascii="Lucida Sans Unicode" w:hAnsi="Lucida Sans Unicode" w:cs="Lucida Sans Unicode"/>
      <w:b/>
      <w:bCs/>
      <w:i/>
      <w:iCs/>
      <w:spacing w:val="30"/>
      <w:sz w:val="12"/>
      <w:szCs w:val="12"/>
    </w:rPr>
  </w:style>
  <w:style w:type="paragraph" w:customStyle="1" w:styleId="Style25">
    <w:name w:val="Style25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7">
    <w:name w:val="Style47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0">
    <w:name w:val="Font Style80"/>
    <w:rsid w:val="00AC0756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81">
    <w:name w:val="Font Style81"/>
    <w:rsid w:val="00AC0756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49">
    <w:name w:val="Style49"/>
    <w:basedOn w:val="a"/>
    <w:rsid w:val="00AC0756"/>
    <w:pPr>
      <w:widowControl w:val="0"/>
      <w:autoSpaceDE w:val="0"/>
      <w:autoSpaceDN w:val="0"/>
      <w:adjustRightInd w:val="0"/>
      <w:spacing w:after="0" w:line="5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2">
    <w:name w:val="Font Style72"/>
    <w:rsid w:val="00AC0756"/>
    <w:rPr>
      <w:rFonts w:ascii="Arial Black" w:hAnsi="Arial Black" w:cs="Arial Black"/>
      <w:sz w:val="8"/>
      <w:szCs w:val="8"/>
    </w:rPr>
  </w:style>
  <w:style w:type="character" w:customStyle="1" w:styleId="FontStyle82">
    <w:name w:val="Font Style82"/>
    <w:rsid w:val="00AC0756"/>
    <w:rPr>
      <w:rFonts w:ascii="Times New Roman" w:hAnsi="Times New Roman" w:cs="Times New Roman"/>
      <w:i/>
      <w:iCs/>
      <w:spacing w:val="20"/>
      <w:sz w:val="8"/>
      <w:szCs w:val="8"/>
    </w:rPr>
  </w:style>
  <w:style w:type="paragraph" w:customStyle="1" w:styleId="Style55">
    <w:name w:val="Style55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3">
    <w:name w:val="Font Style83"/>
    <w:rsid w:val="00AC0756"/>
    <w:rPr>
      <w:rFonts w:ascii="Times New Roman" w:hAnsi="Times New Roman" w:cs="Times New Roman"/>
      <w:b/>
      <w:bCs/>
      <w:sz w:val="8"/>
      <w:szCs w:val="8"/>
    </w:rPr>
  </w:style>
  <w:style w:type="paragraph" w:customStyle="1" w:styleId="Style20">
    <w:name w:val="Style20"/>
    <w:basedOn w:val="a"/>
    <w:rsid w:val="00AC0756"/>
    <w:pPr>
      <w:widowControl w:val="0"/>
      <w:autoSpaceDE w:val="0"/>
      <w:autoSpaceDN w:val="0"/>
      <w:adjustRightInd w:val="0"/>
      <w:spacing w:after="0" w:line="293" w:lineRule="exact"/>
      <w:ind w:firstLine="235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4">
    <w:name w:val="Style24"/>
    <w:basedOn w:val="a"/>
    <w:rsid w:val="00AC0756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7">
    <w:name w:val="Style37"/>
    <w:basedOn w:val="a"/>
    <w:rsid w:val="00AC0756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3">
    <w:name w:val="Style43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3">
    <w:name w:val="Style53"/>
    <w:basedOn w:val="a"/>
    <w:rsid w:val="00AC0756"/>
    <w:pPr>
      <w:widowControl w:val="0"/>
      <w:autoSpaceDE w:val="0"/>
      <w:autoSpaceDN w:val="0"/>
      <w:adjustRightInd w:val="0"/>
      <w:spacing w:after="0" w:line="302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5">
    <w:name w:val="Style45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5">
    <w:name w:val="Font Style85"/>
    <w:rsid w:val="00AC0756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86">
    <w:name w:val="Font Style86"/>
    <w:rsid w:val="00AC0756"/>
    <w:rPr>
      <w:rFonts w:ascii="Times New Roman" w:hAnsi="Times New Roman" w:cs="Times New Roman"/>
      <w:sz w:val="18"/>
      <w:szCs w:val="18"/>
    </w:rPr>
  </w:style>
  <w:style w:type="paragraph" w:customStyle="1" w:styleId="Style46">
    <w:name w:val="Style46"/>
    <w:basedOn w:val="a"/>
    <w:rsid w:val="00AC0756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0">
    <w:name w:val="Style50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7">
    <w:name w:val="Font Style87"/>
    <w:rsid w:val="00AC0756"/>
    <w:rPr>
      <w:rFonts w:ascii="Lucida Sans Unicode" w:hAnsi="Lucida Sans Unicode" w:cs="Lucida Sans Unicode"/>
      <w:sz w:val="22"/>
      <w:szCs w:val="22"/>
    </w:rPr>
  </w:style>
  <w:style w:type="paragraph" w:customStyle="1" w:styleId="Style51">
    <w:name w:val="Style51"/>
    <w:basedOn w:val="a"/>
    <w:rsid w:val="00AC0756"/>
    <w:pPr>
      <w:widowControl w:val="0"/>
      <w:autoSpaceDE w:val="0"/>
      <w:autoSpaceDN w:val="0"/>
      <w:adjustRightInd w:val="0"/>
      <w:spacing w:after="0" w:line="304" w:lineRule="exact"/>
      <w:ind w:firstLine="355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9">
    <w:name w:val="Style19"/>
    <w:basedOn w:val="a"/>
    <w:rsid w:val="00AC0756"/>
    <w:pPr>
      <w:widowControl w:val="0"/>
      <w:autoSpaceDE w:val="0"/>
      <w:autoSpaceDN w:val="0"/>
      <w:adjustRightInd w:val="0"/>
      <w:spacing w:after="0" w:line="283" w:lineRule="exact"/>
      <w:ind w:firstLine="35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0">
    <w:name w:val="Font Style40"/>
    <w:rsid w:val="00AC0756"/>
    <w:rPr>
      <w:rFonts w:ascii="Times New Roman" w:hAnsi="Times New Roman" w:cs="Times New Roman"/>
      <w:sz w:val="16"/>
      <w:szCs w:val="16"/>
    </w:rPr>
  </w:style>
  <w:style w:type="character" w:customStyle="1" w:styleId="FontStyle41">
    <w:name w:val="Font Style41"/>
    <w:rsid w:val="00AC0756"/>
    <w:rPr>
      <w:rFonts w:ascii="Times New Roman" w:hAnsi="Times New Roman" w:cs="Times New Roman"/>
      <w:spacing w:val="10"/>
      <w:sz w:val="10"/>
      <w:szCs w:val="10"/>
    </w:rPr>
  </w:style>
  <w:style w:type="character" w:customStyle="1" w:styleId="FontStyle42">
    <w:name w:val="Font Style42"/>
    <w:rsid w:val="00AC075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3">
    <w:name w:val="Font Style43"/>
    <w:rsid w:val="00AC075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rsid w:val="00AC0756"/>
    <w:rPr>
      <w:rFonts w:ascii="Times New Roman" w:hAnsi="Times New Roman" w:cs="Times New Roman"/>
      <w:b/>
      <w:bCs/>
      <w:spacing w:val="10"/>
      <w:sz w:val="12"/>
      <w:szCs w:val="12"/>
    </w:rPr>
  </w:style>
  <w:style w:type="character" w:customStyle="1" w:styleId="FontStyle46">
    <w:name w:val="Font Style46"/>
    <w:rsid w:val="00AC0756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9">
    <w:name w:val="Font Style49"/>
    <w:rsid w:val="00AC0756"/>
    <w:rPr>
      <w:rFonts w:ascii="Times New Roman" w:hAnsi="Times New Roman" w:cs="Times New Roman"/>
      <w:sz w:val="20"/>
      <w:szCs w:val="20"/>
    </w:rPr>
  </w:style>
  <w:style w:type="paragraph" w:customStyle="1" w:styleId="Style18">
    <w:name w:val="Style18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FontStyle39">
    <w:name w:val="Font Style39"/>
    <w:rsid w:val="00AC0756"/>
    <w:rPr>
      <w:rFonts w:ascii="Times New Roman" w:hAnsi="Times New Roman" w:cs="Times New Roman"/>
      <w:sz w:val="12"/>
      <w:szCs w:val="12"/>
    </w:rPr>
  </w:style>
  <w:style w:type="character" w:customStyle="1" w:styleId="FontStyle45">
    <w:name w:val="Font Style45"/>
    <w:rsid w:val="00AC0756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7">
    <w:name w:val="Font Style47"/>
    <w:rsid w:val="00AC0756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48">
    <w:name w:val="Font Style48"/>
    <w:rsid w:val="00AC0756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50">
    <w:name w:val="Font Style50"/>
    <w:rsid w:val="00AC0756"/>
    <w:rPr>
      <w:rFonts w:ascii="Candara" w:hAnsi="Candara" w:cs="Candara"/>
      <w:spacing w:val="-10"/>
      <w:sz w:val="20"/>
      <w:szCs w:val="20"/>
    </w:rPr>
  </w:style>
  <w:style w:type="character" w:customStyle="1" w:styleId="FontStyle51">
    <w:name w:val="Font Style51"/>
    <w:rsid w:val="00AC0756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52">
    <w:name w:val="Font Style52"/>
    <w:rsid w:val="00AC0756"/>
    <w:rPr>
      <w:rFonts w:ascii="Times New Roman" w:hAnsi="Times New Roman" w:cs="Times New Roman"/>
      <w:sz w:val="10"/>
      <w:szCs w:val="10"/>
    </w:rPr>
  </w:style>
  <w:style w:type="character" w:customStyle="1" w:styleId="FontStyle53">
    <w:name w:val="Font Style53"/>
    <w:rsid w:val="00AC0756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54">
    <w:name w:val="Font Style54"/>
    <w:rsid w:val="00AC0756"/>
    <w:rPr>
      <w:rFonts w:ascii="Cambria" w:hAnsi="Cambria" w:cs="Cambria"/>
      <w:sz w:val="30"/>
      <w:szCs w:val="30"/>
    </w:rPr>
  </w:style>
  <w:style w:type="character" w:customStyle="1" w:styleId="FontStyle55">
    <w:name w:val="Font Style55"/>
    <w:rsid w:val="00AC0756"/>
    <w:rPr>
      <w:rFonts w:ascii="Bookman Old Style" w:hAnsi="Bookman Old Style" w:cs="Bookman Old Style"/>
      <w:spacing w:val="-10"/>
      <w:sz w:val="8"/>
      <w:szCs w:val="8"/>
    </w:rPr>
  </w:style>
  <w:style w:type="character" w:customStyle="1" w:styleId="FontStyle56">
    <w:name w:val="Font Style56"/>
    <w:rsid w:val="00AC0756"/>
    <w:rPr>
      <w:rFonts w:ascii="Times New Roman" w:hAnsi="Times New Roman" w:cs="Times New Roman"/>
      <w:i/>
      <w:iCs/>
      <w:sz w:val="8"/>
      <w:szCs w:val="8"/>
    </w:rPr>
  </w:style>
  <w:style w:type="paragraph" w:customStyle="1" w:styleId="Style33">
    <w:name w:val="Style33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paragraph" w:customStyle="1" w:styleId="Style35">
    <w:name w:val="Style35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FontStyle69">
    <w:name w:val="Font Style69"/>
    <w:rsid w:val="00AC0756"/>
    <w:rPr>
      <w:rFonts w:ascii="Times New Roman" w:hAnsi="Times New Roman" w:cs="Times New Roman"/>
      <w:sz w:val="14"/>
      <w:szCs w:val="14"/>
    </w:rPr>
  </w:style>
  <w:style w:type="character" w:customStyle="1" w:styleId="FontStyle74">
    <w:name w:val="Font Style74"/>
    <w:rsid w:val="00AC0756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106">
    <w:name w:val="Font Style106"/>
    <w:rsid w:val="00AC0756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4">
    <w:name w:val="Font Style104"/>
    <w:rsid w:val="00AC0756"/>
    <w:rPr>
      <w:rFonts w:ascii="Times New Roman" w:hAnsi="Times New Roman" w:cs="Times New Roman"/>
      <w:sz w:val="18"/>
      <w:szCs w:val="18"/>
    </w:rPr>
  </w:style>
  <w:style w:type="paragraph" w:customStyle="1" w:styleId="Style34">
    <w:name w:val="Style34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8">
    <w:name w:val="Style38"/>
    <w:basedOn w:val="a"/>
    <w:rsid w:val="00AC0756"/>
    <w:pPr>
      <w:widowControl w:val="0"/>
      <w:autoSpaceDE w:val="0"/>
      <w:autoSpaceDN w:val="0"/>
      <w:adjustRightInd w:val="0"/>
      <w:spacing w:after="0" w:line="23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0">
    <w:name w:val="Style40"/>
    <w:basedOn w:val="a"/>
    <w:rsid w:val="00AC0756"/>
    <w:pPr>
      <w:widowControl w:val="0"/>
      <w:autoSpaceDE w:val="0"/>
      <w:autoSpaceDN w:val="0"/>
      <w:adjustRightInd w:val="0"/>
      <w:spacing w:after="0" w:line="235" w:lineRule="exact"/>
      <w:ind w:firstLine="154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7">
    <w:name w:val="Font Style97"/>
    <w:rsid w:val="00AC0756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68">
    <w:name w:val="Style68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9">
    <w:name w:val="Style59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1">
    <w:name w:val="Style61"/>
    <w:basedOn w:val="a"/>
    <w:rsid w:val="00AC0756"/>
    <w:pPr>
      <w:widowControl w:val="0"/>
      <w:autoSpaceDE w:val="0"/>
      <w:autoSpaceDN w:val="0"/>
      <w:adjustRightInd w:val="0"/>
      <w:spacing w:after="0" w:line="283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6">
    <w:name w:val="Font Style96"/>
    <w:rsid w:val="00AC0756"/>
    <w:rPr>
      <w:rFonts w:ascii="Constantia" w:hAnsi="Constantia" w:cs="Constantia"/>
      <w:b/>
      <w:bCs/>
      <w:sz w:val="14"/>
      <w:szCs w:val="14"/>
    </w:rPr>
  </w:style>
  <w:style w:type="character" w:customStyle="1" w:styleId="FontStyle102">
    <w:name w:val="Font Style102"/>
    <w:rsid w:val="00AC0756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88">
    <w:name w:val="Font Style88"/>
    <w:rsid w:val="00AC0756"/>
    <w:rPr>
      <w:rFonts w:ascii="Times New Roman" w:hAnsi="Times New Roman" w:cs="Times New Roman"/>
      <w:sz w:val="8"/>
      <w:szCs w:val="8"/>
    </w:rPr>
  </w:style>
  <w:style w:type="character" w:customStyle="1" w:styleId="FontStyle91">
    <w:name w:val="Font Style91"/>
    <w:rsid w:val="00AC0756"/>
    <w:rPr>
      <w:rFonts w:ascii="Candara" w:hAnsi="Candara" w:cs="Candara"/>
      <w:b/>
      <w:bCs/>
      <w:spacing w:val="30"/>
      <w:sz w:val="10"/>
      <w:szCs w:val="10"/>
    </w:rPr>
  </w:style>
  <w:style w:type="character" w:customStyle="1" w:styleId="FontStyle90">
    <w:name w:val="Font Style90"/>
    <w:rsid w:val="00AC0756"/>
    <w:rPr>
      <w:rFonts w:ascii="Times New Roman" w:hAnsi="Times New Roman" w:cs="Times New Roman"/>
      <w:b/>
      <w:bCs/>
      <w:sz w:val="14"/>
      <w:szCs w:val="14"/>
    </w:rPr>
  </w:style>
  <w:style w:type="paragraph" w:customStyle="1" w:styleId="Style56">
    <w:name w:val="Style56"/>
    <w:basedOn w:val="a"/>
    <w:rsid w:val="00AC0756"/>
    <w:pPr>
      <w:widowControl w:val="0"/>
      <w:autoSpaceDE w:val="0"/>
      <w:autoSpaceDN w:val="0"/>
      <w:adjustRightInd w:val="0"/>
      <w:spacing w:after="0" w:line="26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2">
    <w:name w:val="Font Style92"/>
    <w:rsid w:val="00AC0756"/>
    <w:rPr>
      <w:rFonts w:ascii="Times New Roman" w:hAnsi="Times New Roman" w:cs="Times New Roman"/>
      <w:spacing w:val="30"/>
      <w:sz w:val="12"/>
      <w:szCs w:val="12"/>
    </w:rPr>
  </w:style>
  <w:style w:type="character" w:customStyle="1" w:styleId="FontStyle93">
    <w:name w:val="Font Style93"/>
    <w:rsid w:val="00AC0756"/>
    <w:rPr>
      <w:rFonts w:ascii="Times New Roman" w:hAnsi="Times New Roman" w:cs="Times New Roman"/>
      <w:sz w:val="12"/>
      <w:szCs w:val="12"/>
    </w:rPr>
  </w:style>
  <w:style w:type="character" w:customStyle="1" w:styleId="FontStyle94">
    <w:name w:val="Font Style94"/>
    <w:rsid w:val="00AC0756"/>
    <w:rPr>
      <w:rFonts w:ascii="Times New Roman" w:hAnsi="Times New Roman" w:cs="Times New Roman"/>
      <w:b/>
      <w:bCs/>
      <w:sz w:val="14"/>
      <w:szCs w:val="14"/>
    </w:rPr>
  </w:style>
  <w:style w:type="paragraph" w:customStyle="1" w:styleId="Style66">
    <w:name w:val="Style66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5">
    <w:name w:val="Font Style95"/>
    <w:rsid w:val="00AC0756"/>
    <w:rPr>
      <w:rFonts w:ascii="Times New Roman" w:hAnsi="Times New Roman" w:cs="Times New Roman"/>
      <w:b/>
      <w:bCs/>
      <w:sz w:val="8"/>
      <w:szCs w:val="8"/>
    </w:rPr>
  </w:style>
  <w:style w:type="paragraph" w:customStyle="1" w:styleId="Style67">
    <w:name w:val="Style67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9">
    <w:name w:val="Style69"/>
    <w:basedOn w:val="a"/>
    <w:rsid w:val="00AC0756"/>
    <w:pPr>
      <w:widowControl w:val="0"/>
      <w:autoSpaceDE w:val="0"/>
      <w:autoSpaceDN w:val="0"/>
      <w:adjustRightInd w:val="0"/>
      <w:spacing w:after="0" w:line="221" w:lineRule="exact"/>
      <w:ind w:firstLine="14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8">
    <w:name w:val="Font Style98"/>
    <w:rsid w:val="00AC0756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0">
    <w:name w:val="Style70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99">
    <w:name w:val="Font Style99"/>
    <w:rsid w:val="00AC0756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100">
    <w:name w:val="Font Style100"/>
    <w:rsid w:val="00AC0756"/>
    <w:rPr>
      <w:rFonts w:ascii="Century Gothic" w:hAnsi="Century Gothic" w:cs="Century Gothic"/>
      <w:sz w:val="10"/>
      <w:szCs w:val="10"/>
    </w:rPr>
  </w:style>
  <w:style w:type="character" w:customStyle="1" w:styleId="FontStyle13">
    <w:name w:val="Font Style13"/>
    <w:rsid w:val="00AC075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4">
    <w:name w:val="Font Style14"/>
    <w:rsid w:val="00AC0756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AC0756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rsid w:val="00AC0756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1">
    <w:name w:val="Font Style11"/>
    <w:rsid w:val="00AC0756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2">
    <w:name w:val="Font Style12"/>
    <w:rsid w:val="00AC0756"/>
    <w:rPr>
      <w:rFonts w:ascii="Times New Roman" w:hAnsi="Times New Roman" w:cs="Times New Roman"/>
      <w:sz w:val="14"/>
      <w:szCs w:val="14"/>
    </w:rPr>
  </w:style>
  <w:style w:type="paragraph" w:customStyle="1" w:styleId="Style58">
    <w:name w:val="Style58"/>
    <w:basedOn w:val="a"/>
    <w:rsid w:val="00AC0756"/>
    <w:pPr>
      <w:widowControl w:val="0"/>
      <w:autoSpaceDE w:val="0"/>
      <w:autoSpaceDN w:val="0"/>
      <w:adjustRightInd w:val="0"/>
      <w:spacing w:after="0" w:line="25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5">
    <w:name w:val="Style65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03">
    <w:name w:val="Font Style103"/>
    <w:rsid w:val="00AC0756"/>
    <w:rPr>
      <w:rFonts w:ascii="Times New Roman" w:hAnsi="Times New Roman" w:cs="Times New Roman"/>
      <w:b/>
      <w:bCs/>
      <w:sz w:val="16"/>
      <w:szCs w:val="16"/>
    </w:rPr>
  </w:style>
  <w:style w:type="paragraph" w:customStyle="1" w:styleId="Style62">
    <w:name w:val="Style62"/>
    <w:basedOn w:val="a"/>
    <w:rsid w:val="00AC0756"/>
    <w:pPr>
      <w:widowControl w:val="0"/>
      <w:autoSpaceDE w:val="0"/>
      <w:autoSpaceDN w:val="0"/>
      <w:adjustRightInd w:val="0"/>
      <w:spacing w:after="0" w:line="259" w:lineRule="exact"/>
      <w:ind w:firstLine="3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footer"/>
    <w:basedOn w:val="a"/>
    <w:link w:val="a4"/>
    <w:rsid w:val="00AC075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link w:val="a3"/>
    <w:rsid w:val="00AC075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AC0756"/>
  </w:style>
  <w:style w:type="table" w:styleId="a6">
    <w:name w:val="Table Grid"/>
    <w:basedOn w:val="a1"/>
    <w:rsid w:val="00AC075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C075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">
    <w:name w:val="Body Text 2"/>
    <w:basedOn w:val="a"/>
    <w:link w:val="20"/>
    <w:rsid w:val="00AC0756"/>
    <w:pPr>
      <w:spacing w:after="0" w:line="360" w:lineRule="exact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AC075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8">
    <w:name w:val="Style48"/>
    <w:basedOn w:val="a"/>
    <w:rsid w:val="00AC07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17</Pages>
  <Words>4727</Words>
  <Characters>26945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Ландыш</cp:lastModifiedBy>
  <cp:revision>34</cp:revision>
  <cp:lastPrinted>2012-10-10T18:16:00Z</cp:lastPrinted>
  <dcterms:created xsi:type="dcterms:W3CDTF">2012-09-12T13:24:00Z</dcterms:created>
  <dcterms:modified xsi:type="dcterms:W3CDTF">2012-12-08T07:50:00Z</dcterms:modified>
</cp:coreProperties>
</file>